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EF8" w:rsidRPr="0036047A" w:rsidRDefault="00381EF8" w:rsidP="00381EF8">
      <w:pPr>
        <w:pBdr>
          <w:bottom w:val="single" w:sz="6" w:space="1" w:color="auto"/>
        </w:pBdr>
        <w:spacing w:after="0" w:line="240" w:lineRule="auto"/>
        <w:rPr>
          <w:rFonts w:ascii="Arial" w:eastAsia="Times New Roman" w:hAnsi="Arial" w:cs="Arial"/>
          <w:b/>
          <w:vanish/>
          <w:sz w:val="24"/>
          <w:szCs w:val="24"/>
          <w:lang w:eastAsia="ru-RU"/>
        </w:rPr>
      </w:pPr>
      <w:r w:rsidRPr="0036047A">
        <w:rPr>
          <w:rFonts w:ascii="Arial" w:eastAsia="Times New Roman" w:hAnsi="Arial" w:cs="Arial"/>
          <w:b/>
          <w:vanish/>
          <w:sz w:val="24"/>
          <w:szCs w:val="24"/>
          <w:lang w:eastAsia="ru-RU"/>
        </w:rPr>
        <w:t>Начало формы</w:t>
      </w:r>
    </w:p>
    <w:p w:rsidR="00381EF8" w:rsidRPr="0036047A" w:rsidRDefault="00381EF8" w:rsidP="00381EF8">
      <w:pPr>
        <w:shd w:val="clear" w:color="auto" w:fill="F5F5F5"/>
        <w:spacing w:after="0" w:line="240" w:lineRule="auto"/>
        <w:jc w:val="right"/>
        <w:textAlignment w:val="top"/>
        <w:rPr>
          <w:rFonts w:ascii="Arial" w:eastAsia="Times New Roman" w:hAnsi="Arial" w:cs="Arial"/>
          <w:b/>
          <w:color w:val="222222"/>
          <w:sz w:val="24"/>
          <w:szCs w:val="24"/>
          <w:lang w:eastAsia="ru-RU"/>
        </w:rPr>
      </w:pPr>
      <w:r w:rsidRPr="0036047A">
        <w:rPr>
          <w:rFonts w:ascii="Arial" w:eastAsia="Times New Roman" w:hAnsi="Arial" w:cs="Arial"/>
          <w:b/>
          <w:color w:val="222222"/>
          <w:sz w:val="24"/>
          <w:szCs w:val="24"/>
          <w:lang w:eastAsia="ru-RU"/>
        </w:rPr>
        <w:t>ПАСПОРТ БЕЗОПАСНОСТИ / ПЕРЕВОД</w:t>
      </w:r>
    </w:p>
    <w:p w:rsidR="00381EF8" w:rsidRPr="00565C35" w:rsidRDefault="00381EF8" w:rsidP="00381EF8">
      <w:pPr>
        <w:shd w:val="clear" w:color="auto" w:fill="F5F5F5"/>
        <w:spacing w:after="0" w:line="240" w:lineRule="auto"/>
        <w:textAlignment w:val="top"/>
        <w:rPr>
          <w:rFonts w:ascii="Arial" w:eastAsia="Times New Roman" w:hAnsi="Arial" w:cs="Arial"/>
          <w:color w:val="222222"/>
          <w:sz w:val="24"/>
          <w:szCs w:val="24"/>
          <w:lang w:eastAsia="ru-RU"/>
        </w:rPr>
      </w:pPr>
      <w:r w:rsidRPr="00565C35">
        <w:rPr>
          <w:rFonts w:ascii="Arial" w:eastAsia="Times New Roman" w:hAnsi="Arial" w:cs="Arial"/>
          <w:color w:val="222222"/>
          <w:sz w:val="24"/>
          <w:szCs w:val="24"/>
          <w:lang w:eastAsia="ru-RU"/>
        </w:rPr>
        <w:br/>
        <w:t>РАЗДЕЛ I - ИДЕНТИФИКАЦИЯ ПРОДУКТА</w:t>
      </w:r>
    </w:p>
    <w:p w:rsidR="00381EF8" w:rsidRPr="00565C35" w:rsidRDefault="00381EF8" w:rsidP="00381EF8">
      <w:pPr>
        <w:shd w:val="clear" w:color="auto" w:fill="F5F5F5"/>
        <w:spacing w:after="0" w:line="240" w:lineRule="auto"/>
        <w:jc w:val="right"/>
        <w:textAlignment w:val="top"/>
        <w:rPr>
          <w:rFonts w:ascii="Arial" w:eastAsia="Times New Roman" w:hAnsi="Arial" w:cs="Arial"/>
          <w:color w:val="222222"/>
          <w:sz w:val="24"/>
          <w:szCs w:val="24"/>
          <w:lang w:eastAsia="ru-RU"/>
        </w:rPr>
      </w:pPr>
    </w:p>
    <w:p w:rsidR="00381EF8" w:rsidRPr="00565C35" w:rsidRDefault="00381EF8" w:rsidP="00381EF8">
      <w:pPr>
        <w:autoSpaceDE w:val="0"/>
        <w:autoSpaceDN w:val="0"/>
        <w:adjustRightInd w:val="0"/>
        <w:spacing w:after="0" w:line="240" w:lineRule="auto"/>
        <w:rPr>
          <w:rFonts w:ascii="Arial" w:eastAsia="Times New Roman" w:hAnsi="Arial" w:cs="Arial"/>
          <w:color w:val="222222"/>
          <w:sz w:val="24"/>
          <w:szCs w:val="24"/>
          <w:lang w:val="en-US" w:eastAsia="ru-RU"/>
        </w:rPr>
      </w:pPr>
      <w:r w:rsidRPr="00565C35">
        <w:rPr>
          <w:rFonts w:ascii="Arial" w:eastAsia="Times New Roman" w:hAnsi="Arial" w:cs="Arial"/>
          <w:color w:val="222222"/>
          <w:sz w:val="24"/>
          <w:szCs w:val="24"/>
          <w:lang w:eastAsia="ru-RU"/>
        </w:rPr>
        <w:t xml:space="preserve">НАЗВАНИЕ ПРОДУКТА: </w:t>
      </w:r>
      <w:proofErr w:type="spellStart"/>
      <w:r w:rsidRPr="00565C35">
        <w:rPr>
          <w:rFonts w:ascii="Arial" w:eastAsia="Times New Roman" w:hAnsi="Arial" w:cs="Arial"/>
          <w:color w:val="222222"/>
          <w:sz w:val="24"/>
          <w:szCs w:val="24"/>
          <w:lang w:eastAsia="ru-RU"/>
        </w:rPr>
        <w:t>Bacti-Bio</w:t>
      </w:r>
      <w:proofErr w:type="spellEnd"/>
      <w:r w:rsidRPr="00565C35">
        <w:rPr>
          <w:rFonts w:ascii="Arial" w:eastAsia="Times New Roman" w:hAnsi="Arial" w:cs="Arial"/>
          <w:color w:val="222222"/>
          <w:sz w:val="24"/>
          <w:szCs w:val="24"/>
          <w:lang w:eastAsia="ru-RU"/>
        </w:rPr>
        <w:t xml:space="preserve"> 9500 ™ ПРОИЗВОДИТЕЛЬ НАЗВАНИЕ: А &amp; V </w:t>
      </w:r>
      <w:proofErr w:type="spellStart"/>
      <w:r w:rsidRPr="00565C35">
        <w:rPr>
          <w:rFonts w:ascii="Arial" w:eastAsia="Times New Roman" w:hAnsi="Arial" w:cs="Arial"/>
          <w:color w:val="222222"/>
          <w:sz w:val="24"/>
          <w:szCs w:val="24"/>
          <w:lang w:eastAsia="ru-RU"/>
        </w:rPr>
        <w:t>Envirotech</w:t>
      </w:r>
      <w:proofErr w:type="spellEnd"/>
      <w:r w:rsidRPr="00565C35">
        <w:rPr>
          <w:rFonts w:ascii="Arial" w:eastAsia="Times New Roman" w:hAnsi="Arial" w:cs="Arial"/>
          <w:color w:val="222222"/>
          <w:sz w:val="24"/>
          <w:szCs w:val="24"/>
          <w:lang w:eastAsia="ru-RU"/>
        </w:rPr>
        <w:t xml:space="preserve">, отдела </w:t>
      </w:r>
      <w:r w:rsidRPr="00565C35">
        <w:rPr>
          <w:rFonts w:ascii="Arial" w:eastAsia="Times New Roman" w:hAnsi="Arial" w:cs="Arial"/>
          <w:color w:val="222222"/>
          <w:sz w:val="24"/>
          <w:szCs w:val="24"/>
          <w:lang w:val="en-US" w:eastAsia="ru-RU"/>
        </w:rPr>
        <w:t>A</w:t>
      </w:r>
      <w:r w:rsidRPr="00565C35">
        <w:rPr>
          <w:rFonts w:ascii="Arial" w:eastAsia="Times New Roman" w:hAnsi="Arial" w:cs="Arial"/>
          <w:color w:val="222222"/>
          <w:sz w:val="24"/>
          <w:szCs w:val="24"/>
          <w:lang w:eastAsia="ru-RU"/>
        </w:rPr>
        <w:t xml:space="preserve"> &amp; V, </w:t>
      </w:r>
      <w:proofErr w:type="spellStart"/>
      <w:r w:rsidRPr="00565C35">
        <w:rPr>
          <w:rFonts w:ascii="Arial" w:eastAsia="Times New Roman" w:hAnsi="Arial" w:cs="Arial"/>
          <w:color w:val="222222"/>
          <w:sz w:val="24"/>
          <w:szCs w:val="24"/>
          <w:lang w:eastAsia="ru-RU"/>
        </w:rPr>
        <w:t>Inc</w:t>
      </w:r>
      <w:proofErr w:type="spellEnd"/>
      <w:r w:rsidRPr="00565C35">
        <w:rPr>
          <w:rFonts w:ascii="Arial" w:eastAsia="Times New Roman" w:hAnsi="Arial" w:cs="Arial"/>
          <w:color w:val="222222"/>
          <w:sz w:val="24"/>
          <w:szCs w:val="24"/>
          <w:lang w:eastAsia="ru-RU"/>
        </w:rPr>
        <w:br/>
      </w:r>
      <w:r w:rsidRPr="00565C35">
        <w:rPr>
          <w:rFonts w:ascii="Arial" w:hAnsi="Arial" w:cs="Arial"/>
          <w:color w:val="000000"/>
          <w:sz w:val="24"/>
          <w:szCs w:val="24"/>
          <w:shd w:val="clear" w:color="auto" w:fill="FFFFFF"/>
        </w:rPr>
        <w:t xml:space="preserve">АДРЕС: </w:t>
      </w:r>
      <w:r w:rsidRPr="00565C35">
        <w:rPr>
          <w:rFonts w:ascii="Arial" w:hAnsi="Arial" w:cs="Arial"/>
          <w:sz w:val="24"/>
          <w:szCs w:val="24"/>
        </w:rPr>
        <w:t xml:space="preserve">5600 </w:t>
      </w:r>
      <w:r w:rsidRPr="00565C35">
        <w:rPr>
          <w:rFonts w:ascii="Arial" w:hAnsi="Arial" w:cs="Arial"/>
          <w:sz w:val="24"/>
          <w:szCs w:val="24"/>
          <w:lang w:val="en-US"/>
        </w:rPr>
        <w:t>West</w:t>
      </w:r>
      <w:r w:rsidRPr="00565C35">
        <w:rPr>
          <w:rFonts w:ascii="Arial" w:hAnsi="Arial" w:cs="Arial"/>
          <w:sz w:val="24"/>
          <w:szCs w:val="24"/>
        </w:rPr>
        <w:t xml:space="preserve"> </w:t>
      </w:r>
      <w:r w:rsidRPr="00565C35">
        <w:rPr>
          <w:rFonts w:ascii="Arial" w:hAnsi="Arial" w:cs="Arial"/>
          <w:sz w:val="24"/>
          <w:szCs w:val="24"/>
          <w:lang w:val="en-US"/>
        </w:rPr>
        <w:t>Douglas</w:t>
      </w:r>
      <w:r w:rsidRPr="00565C35">
        <w:rPr>
          <w:rFonts w:ascii="Arial" w:hAnsi="Arial" w:cs="Arial"/>
          <w:sz w:val="24"/>
          <w:szCs w:val="24"/>
        </w:rPr>
        <w:t xml:space="preserve"> </w:t>
      </w:r>
      <w:r w:rsidRPr="00565C35">
        <w:rPr>
          <w:rFonts w:ascii="Arial" w:hAnsi="Arial" w:cs="Arial"/>
          <w:sz w:val="24"/>
          <w:szCs w:val="24"/>
          <w:lang w:val="en-US"/>
        </w:rPr>
        <w:t>Avenue</w:t>
      </w:r>
      <w:r w:rsidRPr="00565C35">
        <w:rPr>
          <w:rFonts w:ascii="Arial" w:hAnsi="Arial" w:cs="Arial"/>
          <w:sz w:val="24"/>
          <w:szCs w:val="24"/>
        </w:rPr>
        <w:t xml:space="preserve"> • </w:t>
      </w:r>
      <w:r w:rsidRPr="00565C35">
        <w:rPr>
          <w:rFonts w:ascii="Arial" w:hAnsi="Arial" w:cs="Arial"/>
          <w:sz w:val="24"/>
          <w:szCs w:val="24"/>
          <w:lang w:val="en-US"/>
        </w:rPr>
        <w:t>Milwaukee</w:t>
      </w:r>
      <w:r w:rsidRPr="00565C35">
        <w:rPr>
          <w:rFonts w:ascii="Arial" w:hAnsi="Arial" w:cs="Arial"/>
          <w:sz w:val="24"/>
          <w:szCs w:val="24"/>
        </w:rPr>
        <w:t xml:space="preserve">, </w:t>
      </w:r>
      <w:r w:rsidRPr="00565C35">
        <w:rPr>
          <w:rFonts w:ascii="Arial" w:hAnsi="Arial" w:cs="Arial"/>
          <w:sz w:val="24"/>
          <w:szCs w:val="24"/>
          <w:lang w:val="en-US"/>
        </w:rPr>
        <w:t>WI</w:t>
      </w:r>
      <w:r w:rsidRPr="00565C35">
        <w:rPr>
          <w:rFonts w:ascii="Arial" w:hAnsi="Arial" w:cs="Arial"/>
          <w:sz w:val="24"/>
          <w:szCs w:val="24"/>
        </w:rPr>
        <w:t xml:space="preserve"> 53218</w:t>
      </w:r>
      <w:r w:rsidRPr="00565C35">
        <w:rPr>
          <w:rFonts w:ascii="Arial" w:hAnsi="Arial" w:cs="Arial"/>
          <w:color w:val="000000"/>
          <w:sz w:val="24"/>
          <w:szCs w:val="24"/>
          <w:shd w:val="clear" w:color="auto" w:fill="FFFFFF"/>
        </w:rPr>
        <w:t xml:space="preserve"> ТЕЛЕФОН: 1-414-988-7127 (</w:t>
      </w:r>
      <w:r w:rsidRPr="00565C35">
        <w:rPr>
          <w:rFonts w:ascii="Arial" w:hAnsi="Arial" w:cs="Arial"/>
          <w:color w:val="000000"/>
          <w:sz w:val="24"/>
          <w:szCs w:val="24"/>
          <w:shd w:val="clear" w:color="auto" w:fill="FFFFFF"/>
          <w:lang w:val="en-US"/>
        </w:rPr>
        <w:t>Customer</w:t>
      </w:r>
      <w:r w:rsidRPr="00565C35">
        <w:rPr>
          <w:rFonts w:ascii="Arial" w:hAnsi="Arial" w:cs="Arial"/>
          <w:color w:val="000000"/>
          <w:sz w:val="24"/>
          <w:szCs w:val="24"/>
          <w:shd w:val="clear" w:color="auto" w:fill="FFFFFF"/>
        </w:rPr>
        <w:t xml:space="preserve"> </w:t>
      </w:r>
      <w:r w:rsidRPr="00565C35">
        <w:rPr>
          <w:rFonts w:ascii="Arial" w:hAnsi="Arial" w:cs="Arial"/>
          <w:color w:val="000000"/>
          <w:sz w:val="24"/>
          <w:szCs w:val="24"/>
          <w:shd w:val="clear" w:color="auto" w:fill="FFFFFF"/>
          <w:lang w:val="en-US"/>
        </w:rPr>
        <w:t>Service</w:t>
      </w:r>
      <w:r w:rsidRPr="00565C35">
        <w:rPr>
          <w:rFonts w:ascii="Arial" w:hAnsi="Arial" w:cs="Arial"/>
          <w:color w:val="000000"/>
          <w:sz w:val="24"/>
          <w:szCs w:val="24"/>
          <w:shd w:val="clear" w:color="auto" w:fill="FFFFFF"/>
        </w:rPr>
        <w:t>)</w:t>
      </w:r>
      <w:r w:rsidRPr="00565C35">
        <w:rPr>
          <w:rFonts w:ascii="Arial" w:eastAsia="Times New Roman" w:hAnsi="Arial" w:cs="Arial"/>
          <w:color w:val="222222"/>
          <w:sz w:val="24"/>
          <w:szCs w:val="24"/>
          <w:lang w:eastAsia="ru-RU"/>
        </w:rPr>
        <w:t>, WI 53218 ТЕЛЕФОН: 1-414-988-7127 (обслуживание клиентов)</w:t>
      </w:r>
      <w:r w:rsidRPr="00565C35">
        <w:rPr>
          <w:rFonts w:ascii="Arial" w:eastAsia="Times New Roman" w:hAnsi="Arial" w:cs="Arial"/>
          <w:color w:val="222222"/>
          <w:sz w:val="24"/>
          <w:szCs w:val="24"/>
          <w:lang w:eastAsia="ru-RU"/>
        </w:rPr>
        <w:br/>
        <w:t>Транспортной Безопасности: 1-800-535-5053 (INFOTRAC) использование лишь для утечек, раз</w:t>
      </w:r>
      <w:bookmarkStart w:id="0" w:name="_GoBack"/>
      <w:bookmarkEnd w:id="0"/>
      <w:r w:rsidRPr="00565C35">
        <w:rPr>
          <w:rFonts w:ascii="Arial" w:eastAsia="Times New Roman" w:hAnsi="Arial" w:cs="Arial"/>
          <w:color w:val="222222"/>
          <w:sz w:val="24"/>
          <w:szCs w:val="24"/>
          <w:lang w:eastAsia="ru-RU"/>
        </w:rPr>
        <w:t>ливов, пожаров, экспозицию, или аварий, связанных с продуктом.</w:t>
      </w:r>
      <w:r w:rsidRPr="00565C35">
        <w:rPr>
          <w:rFonts w:ascii="Arial" w:eastAsia="Times New Roman" w:hAnsi="Arial" w:cs="Arial"/>
          <w:color w:val="222222"/>
          <w:sz w:val="24"/>
          <w:szCs w:val="24"/>
          <w:lang w:eastAsia="ru-RU"/>
        </w:rPr>
        <w:br/>
        <w:t>Неотложная медицинская помощь: Пожалуйста, свяжитесь с местным токсикологическим центром.</w:t>
      </w:r>
    </w:p>
    <w:p w:rsidR="00381EF8" w:rsidRPr="00565C35" w:rsidRDefault="00381EF8" w:rsidP="00381EF8">
      <w:pPr>
        <w:autoSpaceDE w:val="0"/>
        <w:autoSpaceDN w:val="0"/>
        <w:adjustRightInd w:val="0"/>
        <w:spacing w:after="0" w:line="240" w:lineRule="auto"/>
        <w:rPr>
          <w:rFonts w:ascii="Arial" w:hAnsi="Arial" w:cs="Arial"/>
          <w:color w:val="000000"/>
          <w:sz w:val="24"/>
          <w:szCs w:val="24"/>
          <w:shd w:val="clear" w:color="auto" w:fill="FFFFFF"/>
          <w:lang w:val="en-US"/>
        </w:rPr>
      </w:pPr>
      <w:r w:rsidRPr="00565C35">
        <w:rPr>
          <w:rFonts w:ascii="Arial" w:eastAsia="Times New Roman" w:hAnsi="Arial" w:cs="Arial"/>
          <w:color w:val="222222"/>
          <w:sz w:val="24"/>
          <w:szCs w:val="24"/>
          <w:lang w:eastAsia="ru-RU"/>
        </w:rPr>
        <w:br/>
        <w:t>РАЗДЕЛ II - ИНГРЕДИЕНТ ИНФОРМАЦИЯ</w:t>
      </w:r>
      <w:proofErr w:type="gramStart"/>
      <w:r w:rsidRPr="00565C35">
        <w:rPr>
          <w:rFonts w:ascii="Arial" w:eastAsia="Times New Roman" w:hAnsi="Arial" w:cs="Arial"/>
          <w:color w:val="222222"/>
          <w:sz w:val="24"/>
          <w:szCs w:val="24"/>
          <w:lang w:eastAsia="ru-RU"/>
        </w:rPr>
        <w:br/>
      </w:r>
      <w:r w:rsidRPr="00565C35">
        <w:rPr>
          <w:rFonts w:ascii="Arial" w:hAnsi="Arial" w:cs="Arial"/>
          <w:color w:val="000000"/>
          <w:sz w:val="24"/>
          <w:szCs w:val="24"/>
          <w:shd w:val="clear" w:color="auto" w:fill="FFFFFF"/>
        </w:rPr>
        <w:t>Э</w:t>
      </w:r>
      <w:proofErr w:type="gramEnd"/>
      <w:r w:rsidRPr="00565C35">
        <w:rPr>
          <w:rFonts w:ascii="Arial" w:hAnsi="Arial" w:cs="Arial"/>
          <w:color w:val="000000"/>
          <w:sz w:val="24"/>
          <w:szCs w:val="24"/>
          <w:shd w:val="clear" w:color="auto" w:fill="FFFFFF"/>
        </w:rPr>
        <w:t>тот продукт представляет собой сухую смесь микроорганизмов которые не представляют опасности для здоровья. Продукт является бактериальным концентратом, применяется для биологического разложения органических отходов (жир, масло)  который не содержит вредных компонентов, как указано в 29 CFR 1900.1000 или других соответствующих разделов правил OSHA</w:t>
      </w:r>
    </w:p>
    <w:p w:rsidR="00381EF8" w:rsidRPr="00565C35" w:rsidRDefault="00381EF8" w:rsidP="00381EF8">
      <w:pPr>
        <w:autoSpaceDE w:val="0"/>
        <w:autoSpaceDN w:val="0"/>
        <w:adjustRightInd w:val="0"/>
        <w:spacing w:after="0" w:line="240" w:lineRule="auto"/>
        <w:rPr>
          <w:rFonts w:ascii="Arial" w:hAnsi="Arial" w:cs="Arial"/>
          <w:color w:val="000000"/>
          <w:sz w:val="24"/>
          <w:szCs w:val="24"/>
          <w:shd w:val="clear" w:color="auto" w:fill="FFFFFF"/>
          <w:lang w:val="en-US"/>
        </w:rPr>
      </w:pPr>
    </w:p>
    <w:p w:rsidR="00381EF8" w:rsidRPr="00565C35" w:rsidRDefault="00381EF8" w:rsidP="00381EF8">
      <w:pPr>
        <w:shd w:val="clear" w:color="auto" w:fill="F5F5F5"/>
        <w:spacing w:after="0" w:line="240" w:lineRule="auto"/>
        <w:textAlignment w:val="top"/>
        <w:rPr>
          <w:rFonts w:ascii="Arial" w:eastAsia="Times New Roman" w:hAnsi="Arial" w:cs="Arial"/>
          <w:color w:val="222222"/>
          <w:sz w:val="24"/>
          <w:szCs w:val="24"/>
          <w:lang w:eastAsia="ru-RU"/>
        </w:rPr>
      </w:pPr>
      <w:r w:rsidRPr="00565C35">
        <w:rPr>
          <w:rFonts w:ascii="Arial" w:eastAsia="Times New Roman" w:hAnsi="Arial" w:cs="Arial"/>
          <w:color w:val="222222"/>
          <w:sz w:val="24"/>
          <w:szCs w:val="24"/>
          <w:lang w:eastAsia="ru-RU"/>
        </w:rPr>
        <w:t>РАЗДЕЛ III - Классификация опасности</w:t>
      </w:r>
      <w:r w:rsidRPr="00565C35">
        <w:rPr>
          <w:rFonts w:ascii="Arial" w:eastAsia="Times New Roman" w:hAnsi="Arial" w:cs="Arial"/>
          <w:color w:val="222222"/>
          <w:sz w:val="24"/>
          <w:szCs w:val="24"/>
          <w:lang w:eastAsia="ru-RU"/>
        </w:rPr>
        <w:br/>
        <w:t>ОБЩАЯ ХАРАКТЕРИСТИКА: Может вызывать раздражение глаз, кожи и дыхательных путей.</w:t>
      </w:r>
      <w:r w:rsidRPr="00565C35">
        <w:rPr>
          <w:rFonts w:ascii="Arial" w:eastAsia="Times New Roman" w:hAnsi="Arial" w:cs="Arial"/>
          <w:color w:val="222222"/>
          <w:sz w:val="24"/>
          <w:szCs w:val="24"/>
          <w:lang w:eastAsia="ru-RU"/>
        </w:rPr>
        <w:br/>
        <w:t>ОПАСНОСТЬ ДЛЯ ЗДОРОВЬЯ:</w:t>
      </w:r>
      <w:r w:rsidRPr="00565C35">
        <w:rPr>
          <w:rFonts w:ascii="Arial" w:eastAsia="Times New Roman" w:hAnsi="Arial" w:cs="Arial"/>
          <w:color w:val="222222"/>
          <w:sz w:val="24"/>
          <w:szCs w:val="24"/>
          <w:lang w:eastAsia="ru-RU"/>
        </w:rPr>
        <w:br/>
        <w:t>ГЛАЗА: Возможное раздражение глаз.</w:t>
      </w:r>
      <w:r w:rsidRPr="00565C35">
        <w:rPr>
          <w:rFonts w:ascii="Arial" w:eastAsia="Times New Roman" w:hAnsi="Arial" w:cs="Arial"/>
          <w:color w:val="222222"/>
          <w:sz w:val="24"/>
          <w:szCs w:val="24"/>
          <w:lang w:eastAsia="ru-RU"/>
        </w:rPr>
        <w:br/>
        <w:t>КОЖА: Возможно раздражение или аллергическая реакция, при контакте у восприимчивых лиц.</w:t>
      </w:r>
      <w:r w:rsidRPr="00565C35">
        <w:rPr>
          <w:rFonts w:ascii="Arial" w:eastAsia="Times New Roman" w:hAnsi="Arial" w:cs="Arial"/>
          <w:color w:val="222222"/>
          <w:sz w:val="24"/>
          <w:szCs w:val="24"/>
          <w:lang w:eastAsia="ru-RU"/>
        </w:rPr>
        <w:br/>
        <w:t>Вдыхание: Возможно раздражение или аллергическая реакция</w:t>
      </w:r>
    </w:p>
    <w:p w:rsidR="00381EF8" w:rsidRPr="00565C35" w:rsidRDefault="00381EF8" w:rsidP="00381EF8">
      <w:pPr>
        <w:rPr>
          <w:rFonts w:ascii="Arial" w:hAnsi="Arial" w:cs="Arial"/>
          <w:color w:val="000000"/>
          <w:sz w:val="24"/>
          <w:szCs w:val="24"/>
          <w:shd w:val="clear" w:color="auto" w:fill="FFFFFF"/>
        </w:rPr>
      </w:pPr>
      <w:r w:rsidRPr="00565C35">
        <w:rPr>
          <w:rFonts w:ascii="Arial" w:eastAsia="Times New Roman" w:hAnsi="Arial" w:cs="Arial"/>
          <w:color w:val="222222"/>
          <w:sz w:val="24"/>
          <w:szCs w:val="24"/>
          <w:lang w:eastAsia="ru-RU"/>
        </w:rPr>
        <w:t xml:space="preserve">Попадание внутрь: </w:t>
      </w:r>
      <w:proofErr w:type="gramStart"/>
      <w:r w:rsidRPr="00565C35">
        <w:rPr>
          <w:rFonts w:ascii="Arial" w:eastAsia="Times New Roman" w:hAnsi="Arial" w:cs="Arial"/>
          <w:color w:val="222222"/>
          <w:sz w:val="24"/>
          <w:szCs w:val="24"/>
          <w:lang w:eastAsia="ru-RU"/>
        </w:rPr>
        <w:t>возможны</w:t>
      </w:r>
      <w:proofErr w:type="gramEnd"/>
      <w:r w:rsidRPr="00565C35">
        <w:rPr>
          <w:rFonts w:ascii="Arial" w:eastAsia="Times New Roman" w:hAnsi="Arial" w:cs="Arial"/>
          <w:color w:val="222222"/>
          <w:sz w:val="24"/>
          <w:szCs w:val="24"/>
          <w:lang w:eastAsia="ru-RU"/>
        </w:rPr>
        <w:t xml:space="preserve"> тошнота, рвота, диарея.</w:t>
      </w:r>
      <w:r w:rsidRPr="00565C35">
        <w:rPr>
          <w:rFonts w:ascii="Arial" w:eastAsia="Times New Roman" w:hAnsi="Arial" w:cs="Arial"/>
          <w:color w:val="222222"/>
          <w:sz w:val="24"/>
          <w:szCs w:val="24"/>
          <w:lang w:eastAsia="ru-RU"/>
        </w:rPr>
        <w:br/>
      </w:r>
      <w:r w:rsidRPr="00565C35">
        <w:rPr>
          <w:rFonts w:ascii="Arial" w:hAnsi="Arial" w:cs="Arial"/>
          <w:color w:val="000000"/>
          <w:sz w:val="24"/>
          <w:szCs w:val="24"/>
          <w:shd w:val="clear" w:color="auto" w:fill="FFFFFF"/>
        </w:rPr>
        <w:t xml:space="preserve">ХРОНИЧЕСКИЕ ЭФФЕКТЫ ПЕРЕДЕРЖКИ: Может вызвать аллергические                    МЕДИЦИНСКИЕ УСЛОВИЯ СКЛОННЫ К ОБОСТРЕНИЮ ЭКСПОЗИЦИИ: Инфицирование  может произойти через открытые раны или пораженные участи кожи. </w:t>
      </w:r>
      <w:proofErr w:type="gramStart"/>
      <w:r w:rsidRPr="00565C35">
        <w:rPr>
          <w:rFonts w:ascii="Arial" w:hAnsi="Arial" w:cs="Arial"/>
          <w:color w:val="000000"/>
          <w:sz w:val="24"/>
          <w:szCs w:val="24"/>
          <w:shd w:val="clear" w:color="auto" w:fill="FFFFFF"/>
        </w:rPr>
        <w:t>Лица, имеющие аллергию, особенно к кормам или ферментов, а также люди с хроническими респираторными болезнь или с астматических состояний, следует избегать вдыхания.</w:t>
      </w:r>
      <w:proofErr w:type="gramEnd"/>
    </w:p>
    <w:p w:rsidR="00381EF8" w:rsidRDefault="00381EF8" w:rsidP="00381EF8">
      <w:pPr>
        <w:shd w:val="clear" w:color="auto" w:fill="F5F5F5"/>
        <w:spacing w:after="0" w:line="240" w:lineRule="auto"/>
        <w:textAlignment w:val="top"/>
        <w:rPr>
          <w:rFonts w:ascii="Arial" w:eastAsia="Times New Roman" w:hAnsi="Arial" w:cs="Arial"/>
          <w:color w:val="222222"/>
          <w:sz w:val="24"/>
          <w:szCs w:val="24"/>
          <w:lang w:val="en-US" w:eastAsia="ru-RU"/>
        </w:rPr>
      </w:pPr>
      <w:r w:rsidRPr="00565C35">
        <w:rPr>
          <w:rFonts w:ascii="Arial" w:eastAsia="Times New Roman" w:hAnsi="Arial" w:cs="Arial"/>
          <w:color w:val="222222"/>
          <w:sz w:val="24"/>
          <w:szCs w:val="24"/>
          <w:lang w:eastAsia="ru-RU"/>
        </w:rPr>
        <w:t>Раздел IV - ПЕРВАЯ ПОМОЩЬ</w:t>
      </w:r>
      <w:r w:rsidRPr="00565C35">
        <w:rPr>
          <w:rFonts w:ascii="Arial" w:eastAsia="Times New Roman" w:hAnsi="Arial" w:cs="Arial"/>
          <w:color w:val="222222"/>
          <w:sz w:val="24"/>
          <w:szCs w:val="24"/>
          <w:lang w:eastAsia="ru-RU"/>
        </w:rPr>
        <w:br/>
        <w:t>Попадание в глаза: Промывать глаза холодной водой в течение не менее 15 минут. Если раздражение не проходит, обратитесь к врачу.</w:t>
      </w:r>
      <w:r w:rsidRPr="00565C35">
        <w:rPr>
          <w:rFonts w:ascii="Arial" w:eastAsia="Times New Roman" w:hAnsi="Arial" w:cs="Arial"/>
          <w:color w:val="222222"/>
          <w:sz w:val="24"/>
          <w:szCs w:val="24"/>
          <w:lang w:eastAsia="ru-RU"/>
        </w:rPr>
        <w:br/>
        <w:t xml:space="preserve">КОЖА: Промыть пораженный участок кожи с мылом и снять загрязненную одежду и выстирать ее перед использованием. Применить </w:t>
      </w:r>
      <w:proofErr w:type="gramStart"/>
      <w:r w:rsidRPr="00565C35">
        <w:rPr>
          <w:rFonts w:ascii="Arial" w:eastAsia="Times New Roman" w:hAnsi="Arial" w:cs="Arial"/>
          <w:color w:val="222222"/>
          <w:sz w:val="24"/>
          <w:szCs w:val="24"/>
          <w:lang w:eastAsia="ru-RU"/>
        </w:rPr>
        <w:t>актуальные</w:t>
      </w:r>
      <w:proofErr w:type="gramEnd"/>
      <w:r w:rsidRPr="00565C35">
        <w:rPr>
          <w:rFonts w:ascii="Arial" w:eastAsia="Times New Roman" w:hAnsi="Arial" w:cs="Arial"/>
          <w:color w:val="222222"/>
          <w:sz w:val="24"/>
          <w:szCs w:val="24"/>
          <w:lang w:eastAsia="ru-RU"/>
        </w:rPr>
        <w:t xml:space="preserve"> антисептик. Избегать контакта с открытыми ранами или поврежденной кожей.</w:t>
      </w:r>
      <w:r w:rsidRPr="00565C35">
        <w:rPr>
          <w:rFonts w:ascii="Arial" w:eastAsia="Times New Roman" w:hAnsi="Arial" w:cs="Arial"/>
          <w:color w:val="222222"/>
          <w:sz w:val="24"/>
          <w:szCs w:val="24"/>
          <w:lang w:eastAsia="ru-RU"/>
        </w:rPr>
        <w:br/>
        <w:t>Попадание внутрь: Дать несколько стаканов воды и вызвать рвоту. Обратиться к врачу. Никогда не давайте ничего в рот человеку, человеку, потерявшему сознание.</w:t>
      </w:r>
      <w:r w:rsidRPr="00565C35">
        <w:rPr>
          <w:rFonts w:ascii="Arial" w:eastAsia="Times New Roman" w:hAnsi="Arial" w:cs="Arial"/>
          <w:color w:val="222222"/>
          <w:sz w:val="24"/>
          <w:szCs w:val="24"/>
          <w:lang w:eastAsia="ru-RU"/>
        </w:rPr>
        <w:br/>
        <w:t>Вдыхание: В случае вдыхания, вывезти человека на свежий воздух, если аллергические симптомы возникают в 0 - 48 часов, обратитесь к врачу</w:t>
      </w:r>
      <w:r w:rsidRPr="00565C35">
        <w:rPr>
          <w:rFonts w:ascii="Arial" w:eastAsia="Times New Roman" w:hAnsi="Arial" w:cs="Arial"/>
          <w:color w:val="222222"/>
          <w:sz w:val="24"/>
          <w:szCs w:val="24"/>
          <w:lang w:eastAsia="ru-RU"/>
        </w:rPr>
        <w:br/>
        <w:t>внимания.</w:t>
      </w:r>
    </w:p>
    <w:p w:rsidR="00565C35" w:rsidRPr="00565C35" w:rsidRDefault="00565C35" w:rsidP="00381EF8">
      <w:pPr>
        <w:shd w:val="clear" w:color="auto" w:fill="F5F5F5"/>
        <w:spacing w:after="0" w:line="240" w:lineRule="auto"/>
        <w:textAlignment w:val="top"/>
        <w:rPr>
          <w:rFonts w:ascii="Arial" w:eastAsia="Times New Roman" w:hAnsi="Arial" w:cs="Arial"/>
          <w:color w:val="222222"/>
          <w:sz w:val="24"/>
          <w:szCs w:val="24"/>
          <w:lang w:val="en-US" w:eastAsia="ru-RU"/>
        </w:rPr>
      </w:pPr>
    </w:p>
    <w:p w:rsidR="0036047A" w:rsidRDefault="00381EF8" w:rsidP="00565C35">
      <w:pPr>
        <w:rPr>
          <w:rFonts w:ascii="Arial" w:eastAsia="Times New Roman" w:hAnsi="Arial" w:cs="Arial"/>
          <w:color w:val="222222"/>
          <w:sz w:val="24"/>
          <w:szCs w:val="24"/>
          <w:lang w:val="en-US" w:eastAsia="ru-RU"/>
        </w:rPr>
      </w:pPr>
      <w:r w:rsidRPr="00565C35">
        <w:rPr>
          <w:rFonts w:ascii="Arial" w:eastAsia="Times New Roman" w:hAnsi="Arial" w:cs="Arial"/>
          <w:color w:val="222222"/>
          <w:sz w:val="24"/>
          <w:szCs w:val="24"/>
          <w:lang w:eastAsia="ru-RU"/>
        </w:rPr>
        <w:lastRenderedPageBreak/>
        <w:br/>
        <w:t>Раздел V - ПРИ ПОЖАРЕ</w:t>
      </w:r>
      <w:r w:rsidRPr="00565C35">
        <w:rPr>
          <w:rFonts w:ascii="Arial" w:eastAsia="Times New Roman" w:hAnsi="Arial" w:cs="Arial"/>
          <w:color w:val="222222"/>
          <w:sz w:val="24"/>
          <w:szCs w:val="24"/>
          <w:lang w:eastAsia="ru-RU"/>
        </w:rPr>
        <w:br/>
        <w:t xml:space="preserve">Цены вспышки в закрытом тигле: температура самовоспламенения </w:t>
      </w:r>
      <w:proofErr w:type="spellStart"/>
      <w:r w:rsidRPr="00565C35">
        <w:rPr>
          <w:rFonts w:ascii="Arial" w:eastAsia="Times New Roman" w:hAnsi="Arial" w:cs="Arial"/>
          <w:color w:val="222222"/>
          <w:sz w:val="24"/>
          <w:szCs w:val="24"/>
          <w:lang w:eastAsia="ru-RU"/>
        </w:rPr>
        <w:t>None</w:t>
      </w:r>
      <w:proofErr w:type="spellEnd"/>
      <w:r w:rsidRPr="00565C35">
        <w:rPr>
          <w:rFonts w:ascii="Arial" w:eastAsia="Times New Roman" w:hAnsi="Arial" w:cs="Arial"/>
          <w:color w:val="222222"/>
          <w:sz w:val="24"/>
          <w:szCs w:val="24"/>
          <w:lang w:eastAsia="ru-RU"/>
        </w:rPr>
        <w:t>: ND</w:t>
      </w:r>
      <w:r w:rsidRPr="00565C35">
        <w:rPr>
          <w:rFonts w:ascii="Arial" w:eastAsia="Times New Roman" w:hAnsi="Arial" w:cs="Arial"/>
          <w:color w:val="222222"/>
          <w:sz w:val="24"/>
          <w:szCs w:val="24"/>
          <w:lang w:eastAsia="ru-RU"/>
        </w:rPr>
        <w:br/>
        <w:t>Пределы воспламеняемости: UL: LL ND: ND</w:t>
      </w:r>
      <w:r w:rsidRPr="00565C35">
        <w:rPr>
          <w:rFonts w:ascii="Arial" w:eastAsia="Times New Roman" w:hAnsi="Arial" w:cs="Arial"/>
          <w:color w:val="222222"/>
          <w:sz w:val="24"/>
          <w:szCs w:val="24"/>
          <w:lang w:eastAsia="ru-RU"/>
        </w:rPr>
        <w:br/>
        <w:t>ОСОБЫЕ ПРОЦЕДУРЫ ПОЖАРОТУШЕНИЯ: смочите водой, чтобы уменьшить пыли.</w:t>
      </w:r>
      <w:r w:rsidRPr="00565C35">
        <w:rPr>
          <w:rFonts w:ascii="Arial" w:eastAsia="Times New Roman" w:hAnsi="Arial" w:cs="Arial"/>
          <w:color w:val="222222"/>
          <w:sz w:val="24"/>
          <w:szCs w:val="24"/>
          <w:lang w:eastAsia="ru-RU"/>
        </w:rPr>
        <w:br/>
        <w:t>Средства пожаротушения: вода, пена, двуокись углерода, сухой химикат.</w:t>
      </w:r>
      <w:r w:rsidRPr="00565C35">
        <w:rPr>
          <w:rFonts w:ascii="Arial" w:eastAsia="Times New Roman" w:hAnsi="Arial" w:cs="Arial"/>
          <w:color w:val="222222"/>
          <w:sz w:val="24"/>
          <w:szCs w:val="24"/>
          <w:lang w:eastAsia="ru-RU"/>
        </w:rPr>
        <w:br/>
        <w:t>Особая опасность воспламенения и ВЗРЫВА: Нет</w:t>
      </w:r>
    </w:p>
    <w:p w:rsidR="00565C35" w:rsidRDefault="00381EF8" w:rsidP="00565C35">
      <w:pPr>
        <w:rPr>
          <w:rFonts w:ascii="Arial" w:eastAsia="Times New Roman" w:hAnsi="Arial" w:cs="Arial"/>
          <w:color w:val="222222"/>
          <w:sz w:val="24"/>
          <w:szCs w:val="24"/>
          <w:lang w:val="en-US" w:eastAsia="ru-RU"/>
        </w:rPr>
      </w:pPr>
      <w:r w:rsidRPr="00565C35">
        <w:rPr>
          <w:rFonts w:ascii="Arial" w:eastAsia="Times New Roman" w:hAnsi="Arial" w:cs="Arial"/>
          <w:color w:val="222222"/>
          <w:sz w:val="24"/>
          <w:szCs w:val="24"/>
          <w:lang w:eastAsia="ru-RU"/>
        </w:rPr>
        <w:br/>
        <w:t>Раздел VI - МЕРЫ БЕЗОПАСНОСТИ</w:t>
      </w:r>
      <w:proofErr w:type="gramStart"/>
      <w:r w:rsidRPr="00565C35">
        <w:rPr>
          <w:rFonts w:ascii="Arial" w:eastAsia="Times New Roman" w:hAnsi="Arial" w:cs="Arial"/>
          <w:color w:val="222222"/>
          <w:sz w:val="24"/>
          <w:szCs w:val="24"/>
          <w:lang w:eastAsia="ru-RU"/>
        </w:rPr>
        <w:br/>
        <w:t>П</w:t>
      </w:r>
      <w:proofErr w:type="gramEnd"/>
      <w:r w:rsidRPr="00565C35">
        <w:rPr>
          <w:rFonts w:ascii="Arial" w:eastAsia="Times New Roman" w:hAnsi="Arial" w:cs="Arial"/>
          <w:color w:val="222222"/>
          <w:sz w:val="24"/>
          <w:szCs w:val="24"/>
          <w:lang w:eastAsia="ru-RU"/>
        </w:rPr>
        <w:t xml:space="preserve">редотвратить создание или накопление пыли. Соберите </w:t>
      </w:r>
      <w:proofErr w:type="gramStart"/>
      <w:r w:rsidRPr="00565C35">
        <w:rPr>
          <w:rFonts w:ascii="Arial" w:eastAsia="Times New Roman" w:hAnsi="Arial" w:cs="Arial"/>
          <w:color w:val="222222"/>
          <w:sz w:val="24"/>
          <w:szCs w:val="24"/>
          <w:lang w:eastAsia="ru-RU"/>
        </w:rPr>
        <w:t>материал</w:t>
      </w:r>
      <w:proofErr w:type="gramEnd"/>
      <w:r w:rsidRPr="00565C35">
        <w:rPr>
          <w:rFonts w:ascii="Arial" w:eastAsia="Times New Roman" w:hAnsi="Arial" w:cs="Arial"/>
          <w:color w:val="222222"/>
          <w:sz w:val="24"/>
          <w:szCs w:val="24"/>
          <w:lang w:eastAsia="ru-RU"/>
        </w:rPr>
        <w:t xml:space="preserve"> и поместить в закрытый контейнер для повторного использования или смыть водой.</w:t>
      </w:r>
    </w:p>
    <w:p w:rsidR="00565C35" w:rsidRDefault="00381EF8" w:rsidP="00565C35">
      <w:pPr>
        <w:rPr>
          <w:rFonts w:ascii="Arial" w:eastAsia="Times New Roman" w:hAnsi="Arial" w:cs="Arial"/>
          <w:color w:val="222222"/>
          <w:sz w:val="24"/>
          <w:szCs w:val="24"/>
          <w:lang w:val="en-US" w:eastAsia="ru-RU"/>
        </w:rPr>
      </w:pPr>
      <w:r w:rsidRPr="00565C35">
        <w:rPr>
          <w:rFonts w:ascii="Arial" w:eastAsia="Times New Roman" w:hAnsi="Arial" w:cs="Arial"/>
          <w:color w:val="222222"/>
          <w:sz w:val="24"/>
          <w:szCs w:val="24"/>
          <w:lang w:eastAsia="ru-RU"/>
        </w:rPr>
        <w:br/>
        <w:t>Раздел VII - ОБРАЩЕНИЕ И ХРАНЕНИЕ</w:t>
      </w:r>
      <w:r w:rsidRPr="00565C35">
        <w:rPr>
          <w:rFonts w:ascii="Arial" w:eastAsia="Times New Roman" w:hAnsi="Arial" w:cs="Arial"/>
          <w:color w:val="222222"/>
          <w:sz w:val="24"/>
          <w:szCs w:val="24"/>
          <w:lang w:eastAsia="ru-RU"/>
        </w:rPr>
        <w:br/>
      </w:r>
      <w:proofErr w:type="gramStart"/>
      <w:r w:rsidRPr="00565C35">
        <w:rPr>
          <w:rFonts w:ascii="Arial" w:eastAsia="Times New Roman" w:hAnsi="Arial" w:cs="Arial"/>
          <w:color w:val="222222"/>
          <w:sz w:val="24"/>
          <w:szCs w:val="24"/>
          <w:lang w:eastAsia="ru-RU"/>
        </w:rPr>
        <w:t>ОБЩИЕ</w:t>
      </w:r>
      <w:proofErr w:type="gramEnd"/>
      <w:r w:rsidRPr="00565C35">
        <w:rPr>
          <w:rFonts w:ascii="Arial" w:eastAsia="Times New Roman" w:hAnsi="Arial" w:cs="Arial"/>
          <w:color w:val="222222"/>
          <w:sz w:val="24"/>
          <w:szCs w:val="24"/>
          <w:lang w:eastAsia="ru-RU"/>
        </w:rPr>
        <w:t>: Поддержание хорошей чистоты и порядка. Избегайте создания аэрозолей.</w:t>
      </w:r>
      <w:r w:rsidRPr="00565C35">
        <w:rPr>
          <w:rFonts w:ascii="Arial" w:eastAsia="Times New Roman" w:hAnsi="Arial" w:cs="Arial"/>
          <w:color w:val="222222"/>
          <w:sz w:val="24"/>
          <w:szCs w:val="24"/>
          <w:lang w:eastAsia="ru-RU"/>
        </w:rPr>
        <w:br/>
        <w:t>ХРАНЕНИЕ: Для достижения наилучшего технического обслуживания продуктов магазина качества в сухом, прохладном (до 110 ° F) складских условиях. Хранить контейнер</w:t>
      </w:r>
      <w:r w:rsidR="00565C35" w:rsidRPr="00565C35">
        <w:rPr>
          <w:rFonts w:ascii="Arial" w:eastAsia="Times New Roman" w:hAnsi="Arial" w:cs="Arial"/>
          <w:color w:val="222222"/>
          <w:sz w:val="24"/>
          <w:szCs w:val="24"/>
          <w:lang w:eastAsia="ru-RU"/>
        </w:rPr>
        <w:t xml:space="preserve"> </w:t>
      </w:r>
      <w:r w:rsidRPr="00565C35">
        <w:rPr>
          <w:rFonts w:ascii="Arial" w:eastAsia="Times New Roman" w:hAnsi="Arial" w:cs="Arial"/>
          <w:color w:val="222222"/>
          <w:sz w:val="24"/>
          <w:szCs w:val="24"/>
          <w:lang w:eastAsia="ru-RU"/>
        </w:rPr>
        <w:t>плотно закрывать, когда не используется. Не замораживать. Хранить в недоступном для детей месте.</w:t>
      </w:r>
      <w:r w:rsidRPr="00565C35">
        <w:rPr>
          <w:rFonts w:ascii="Arial" w:eastAsia="Times New Roman" w:hAnsi="Arial" w:cs="Arial"/>
          <w:color w:val="222222"/>
          <w:sz w:val="24"/>
          <w:szCs w:val="24"/>
          <w:lang w:eastAsia="ru-RU"/>
        </w:rPr>
        <w:br/>
        <w:t>ОПАСНОСТЬ РЕЙТИНГ ИНФОРМАЦИЯ: Горючесть 0, Здоровье 1; Реакционная 0.</w:t>
      </w:r>
      <w:r w:rsidRPr="00565C35">
        <w:rPr>
          <w:rFonts w:ascii="Arial" w:eastAsia="Times New Roman" w:hAnsi="Arial" w:cs="Arial"/>
          <w:color w:val="222222"/>
          <w:sz w:val="24"/>
          <w:szCs w:val="24"/>
          <w:lang w:eastAsia="ru-RU"/>
        </w:rPr>
        <w:br/>
        <w:t>Раздел VIII - Воздействие / ЗАЩИТА ПЕРСОНАЛА</w:t>
      </w:r>
    </w:p>
    <w:p w:rsidR="00565C35" w:rsidRDefault="00381EF8" w:rsidP="00565C35">
      <w:pPr>
        <w:rPr>
          <w:rFonts w:ascii="Arial" w:eastAsia="Times New Roman" w:hAnsi="Arial" w:cs="Arial"/>
          <w:color w:val="222222"/>
          <w:sz w:val="24"/>
          <w:szCs w:val="24"/>
          <w:lang w:val="en-US" w:eastAsia="ru-RU"/>
        </w:rPr>
      </w:pPr>
      <w:r w:rsidRPr="00565C35">
        <w:rPr>
          <w:rFonts w:ascii="Arial" w:eastAsia="Times New Roman" w:hAnsi="Arial" w:cs="Arial"/>
          <w:color w:val="222222"/>
          <w:sz w:val="24"/>
          <w:szCs w:val="24"/>
          <w:lang w:eastAsia="ru-RU"/>
        </w:rPr>
        <w:br/>
        <w:t>ИНЖЕНЕРНЫЙ КОНТРОЛЬ: Местная вытяжная вентиляция.</w:t>
      </w:r>
      <w:r w:rsidRPr="00565C35">
        <w:rPr>
          <w:rFonts w:ascii="Arial" w:eastAsia="Times New Roman" w:hAnsi="Arial" w:cs="Arial"/>
          <w:color w:val="222222"/>
          <w:sz w:val="24"/>
          <w:szCs w:val="24"/>
          <w:lang w:eastAsia="ru-RU"/>
        </w:rPr>
        <w:br/>
        <w:t>К ЛЮДЯМ:</w:t>
      </w:r>
      <w:r w:rsidRPr="00565C35">
        <w:rPr>
          <w:rFonts w:ascii="Arial" w:eastAsia="Times New Roman" w:hAnsi="Arial" w:cs="Arial"/>
          <w:color w:val="222222"/>
          <w:sz w:val="24"/>
          <w:szCs w:val="24"/>
          <w:lang w:eastAsia="ru-RU"/>
        </w:rPr>
        <w:br/>
        <w:t>ГЛАЗА: Химические очки.</w:t>
      </w:r>
      <w:r w:rsidRPr="00565C35">
        <w:rPr>
          <w:rFonts w:ascii="Arial" w:eastAsia="Times New Roman" w:hAnsi="Arial" w:cs="Arial"/>
          <w:color w:val="222222"/>
          <w:sz w:val="24"/>
          <w:szCs w:val="24"/>
          <w:lang w:eastAsia="ru-RU"/>
        </w:rPr>
        <w:br/>
        <w:t>КОЖА: резиновые перчатки. Обложка открытые участки кожи.</w:t>
      </w:r>
      <w:r w:rsidRPr="00565C35">
        <w:rPr>
          <w:rFonts w:ascii="Arial" w:eastAsia="Times New Roman" w:hAnsi="Arial" w:cs="Arial"/>
          <w:color w:val="222222"/>
          <w:sz w:val="24"/>
          <w:szCs w:val="24"/>
          <w:lang w:eastAsia="ru-RU"/>
        </w:rPr>
        <w:br/>
        <w:t xml:space="preserve">Дыхание: Носить </w:t>
      </w:r>
      <w:proofErr w:type="gramStart"/>
      <w:r w:rsidRPr="00565C35">
        <w:rPr>
          <w:rFonts w:ascii="Arial" w:eastAsia="Times New Roman" w:hAnsi="Arial" w:cs="Arial"/>
          <w:color w:val="222222"/>
          <w:sz w:val="24"/>
          <w:szCs w:val="24"/>
          <w:lang w:eastAsia="ru-RU"/>
        </w:rPr>
        <w:t>соответствующую</w:t>
      </w:r>
      <w:proofErr w:type="gramEnd"/>
      <w:r w:rsidRPr="00565C35">
        <w:rPr>
          <w:rFonts w:ascii="Arial" w:eastAsia="Times New Roman" w:hAnsi="Arial" w:cs="Arial"/>
          <w:color w:val="222222"/>
          <w:sz w:val="24"/>
          <w:szCs w:val="24"/>
          <w:lang w:eastAsia="ru-RU"/>
        </w:rPr>
        <w:t xml:space="preserve"> NIOSH утвержденных респиратор.</w:t>
      </w:r>
      <w:r w:rsidRPr="00565C35">
        <w:rPr>
          <w:rFonts w:ascii="Arial" w:eastAsia="Times New Roman" w:hAnsi="Arial" w:cs="Arial"/>
          <w:color w:val="222222"/>
          <w:sz w:val="24"/>
          <w:szCs w:val="24"/>
          <w:lang w:eastAsia="ru-RU"/>
        </w:rPr>
        <w:br/>
        <w:t>ДРУГОЕ: Глаз производственные стоки. Тщательно мойте руки после работы.</w:t>
      </w:r>
    </w:p>
    <w:p w:rsidR="00565C35" w:rsidRDefault="00381EF8" w:rsidP="00565C35">
      <w:pPr>
        <w:rPr>
          <w:rFonts w:ascii="Arial" w:eastAsia="Times New Roman" w:hAnsi="Arial" w:cs="Arial"/>
          <w:color w:val="222222"/>
          <w:sz w:val="24"/>
          <w:szCs w:val="24"/>
          <w:lang w:val="en-US" w:eastAsia="ru-RU"/>
        </w:rPr>
      </w:pPr>
      <w:r w:rsidRPr="00565C35">
        <w:rPr>
          <w:rFonts w:ascii="Arial" w:eastAsia="Times New Roman" w:hAnsi="Arial" w:cs="Arial"/>
          <w:color w:val="222222"/>
          <w:sz w:val="24"/>
          <w:szCs w:val="24"/>
          <w:lang w:eastAsia="ru-RU"/>
        </w:rPr>
        <w:br/>
        <w:t>Раздел IX - Физические и химические свойства</w:t>
      </w:r>
      <w:r w:rsidRPr="00565C35">
        <w:rPr>
          <w:rFonts w:ascii="Arial" w:eastAsia="Times New Roman" w:hAnsi="Arial" w:cs="Arial"/>
          <w:color w:val="222222"/>
          <w:sz w:val="24"/>
          <w:szCs w:val="24"/>
          <w:lang w:eastAsia="ru-RU"/>
        </w:rPr>
        <w:br/>
        <w:t>Физическое состояние: порошок Температура кипения: NA</w:t>
      </w:r>
      <w:r w:rsidRPr="00565C35">
        <w:rPr>
          <w:rFonts w:ascii="Arial" w:eastAsia="Times New Roman" w:hAnsi="Arial" w:cs="Arial"/>
          <w:color w:val="222222"/>
          <w:sz w:val="24"/>
          <w:szCs w:val="24"/>
          <w:lang w:eastAsia="ru-RU"/>
        </w:rPr>
        <w:br/>
        <w:t>Цвет: белый с коричневыми пятнами ЗАПАХ: Мягкий запах</w:t>
      </w:r>
      <w:r w:rsidRPr="00565C35">
        <w:rPr>
          <w:rFonts w:ascii="Arial" w:eastAsia="Times New Roman" w:hAnsi="Arial" w:cs="Arial"/>
          <w:color w:val="222222"/>
          <w:sz w:val="24"/>
          <w:szCs w:val="24"/>
          <w:lang w:eastAsia="ru-RU"/>
        </w:rPr>
        <w:br/>
        <w:t>Интенсивность испарения: NA Плотность пара (воздух = 1): NA</w:t>
      </w:r>
      <w:r w:rsidRPr="00565C35">
        <w:rPr>
          <w:rFonts w:ascii="Arial" w:eastAsia="Times New Roman" w:hAnsi="Arial" w:cs="Arial"/>
          <w:color w:val="222222"/>
          <w:sz w:val="24"/>
          <w:szCs w:val="24"/>
          <w:lang w:eastAsia="ru-RU"/>
        </w:rPr>
        <w:br/>
        <w:t xml:space="preserve">Растворимость в воде: </w:t>
      </w:r>
      <w:proofErr w:type="gramStart"/>
      <w:r w:rsidRPr="00565C35">
        <w:rPr>
          <w:rFonts w:ascii="Arial" w:eastAsia="Times New Roman" w:hAnsi="Arial" w:cs="Arial"/>
          <w:color w:val="222222"/>
          <w:sz w:val="24"/>
          <w:szCs w:val="24"/>
          <w:lang w:eastAsia="ru-RU"/>
        </w:rPr>
        <w:t>Заметные</w:t>
      </w:r>
      <w:proofErr w:type="gramEnd"/>
      <w:r w:rsidRPr="00565C35">
        <w:rPr>
          <w:rFonts w:ascii="Arial" w:eastAsia="Times New Roman" w:hAnsi="Arial" w:cs="Arial"/>
          <w:color w:val="222222"/>
          <w:sz w:val="24"/>
          <w:szCs w:val="24"/>
          <w:lang w:eastAsia="ru-RU"/>
        </w:rPr>
        <w:t xml:space="preserve"> УДЕЛ</w:t>
      </w:r>
      <w:r w:rsidR="00565C35" w:rsidRPr="00565C35">
        <w:rPr>
          <w:rFonts w:ascii="Arial" w:eastAsia="Times New Roman" w:hAnsi="Arial" w:cs="Arial"/>
          <w:color w:val="222222"/>
          <w:sz w:val="24"/>
          <w:szCs w:val="24"/>
          <w:lang w:eastAsia="ru-RU"/>
        </w:rPr>
        <w:t>ЬНЫЙ ВЕС: NA</w:t>
      </w:r>
      <w:r w:rsidR="00565C35" w:rsidRPr="00565C35">
        <w:rPr>
          <w:rFonts w:ascii="Arial" w:eastAsia="Times New Roman" w:hAnsi="Arial" w:cs="Arial"/>
          <w:color w:val="222222"/>
          <w:sz w:val="24"/>
          <w:szCs w:val="24"/>
          <w:lang w:eastAsia="ru-RU"/>
        </w:rPr>
        <w:br/>
        <w:t>ДАВЛЕНИЕ ПАРА: ND</w:t>
      </w:r>
    </w:p>
    <w:p w:rsidR="0036047A" w:rsidRDefault="00381EF8" w:rsidP="00565C35">
      <w:pPr>
        <w:rPr>
          <w:rFonts w:ascii="Arial" w:eastAsia="Times New Roman" w:hAnsi="Arial" w:cs="Arial"/>
          <w:color w:val="222222"/>
          <w:sz w:val="24"/>
          <w:szCs w:val="24"/>
          <w:lang w:val="en-US" w:eastAsia="ru-RU"/>
        </w:rPr>
      </w:pPr>
      <w:r w:rsidRPr="00565C35">
        <w:rPr>
          <w:rFonts w:ascii="Arial" w:eastAsia="Times New Roman" w:hAnsi="Arial" w:cs="Arial"/>
          <w:color w:val="222222"/>
          <w:sz w:val="24"/>
          <w:szCs w:val="24"/>
          <w:lang w:eastAsia="ru-RU"/>
        </w:rPr>
        <w:br/>
        <w:t>Раздел X - СТАБИЛЬНОСТЬ</w:t>
      </w:r>
      <w:r w:rsidRPr="00565C35">
        <w:rPr>
          <w:rFonts w:ascii="Arial" w:eastAsia="Times New Roman" w:hAnsi="Arial" w:cs="Arial"/>
          <w:color w:val="222222"/>
          <w:sz w:val="24"/>
          <w:szCs w:val="24"/>
          <w:lang w:eastAsia="ru-RU"/>
        </w:rPr>
        <w:br/>
      </w:r>
      <w:proofErr w:type="spellStart"/>
      <w:r w:rsidRPr="00565C35">
        <w:rPr>
          <w:rFonts w:ascii="Arial" w:eastAsia="Times New Roman" w:hAnsi="Arial" w:cs="Arial"/>
          <w:color w:val="222222"/>
          <w:sz w:val="24"/>
          <w:szCs w:val="24"/>
          <w:lang w:eastAsia="ru-RU"/>
        </w:rPr>
        <w:t>Стабильность</w:t>
      </w:r>
      <w:proofErr w:type="spellEnd"/>
      <w:r w:rsidRPr="00565C35">
        <w:rPr>
          <w:rFonts w:ascii="Arial" w:eastAsia="Times New Roman" w:hAnsi="Arial" w:cs="Arial"/>
          <w:color w:val="222222"/>
          <w:sz w:val="24"/>
          <w:szCs w:val="24"/>
          <w:lang w:eastAsia="ru-RU"/>
        </w:rPr>
        <w:t xml:space="preserve">: </w:t>
      </w:r>
      <w:proofErr w:type="gramStart"/>
      <w:r w:rsidRPr="00565C35">
        <w:rPr>
          <w:rFonts w:ascii="Arial" w:eastAsia="Times New Roman" w:hAnsi="Arial" w:cs="Arial"/>
          <w:color w:val="222222"/>
          <w:sz w:val="24"/>
          <w:szCs w:val="24"/>
          <w:lang w:eastAsia="ru-RU"/>
        </w:rPr>
        <w:t>Стабилен</w:t>
      </w:r>
      <w:proofErr w:type="gramEnd"/>
      <w:r w:rsidRPr="00565C35">
        <w:rPr>
          <w:rFonts w:ascii="Arial" w:eastAsia="Times New Roman" w:hAnsi="Arial" w:cs="Arial"/>
          <w:color w:val="222222"/>
          <w:sz w:val="24"/>
          <w:szCs w:val="24"/>
          <w:lang w:eastAsia="ru-RU"/>
        </w:rPr>
        <w:t xml:space="preserve"> Опасная полимеризация: Не произойдет.</w:t>
      </w:r>
      <w:r w:rsidRPr="00565C35">
        <w:rPr>
          <w:rFonts w:ascii="Arial" w:eastAsia="Times New Roman" w:hAnsi="Arial" w:cs="Arial"/>
          <w:color w:val="222222"/>
          <w:sz w:val="24"/>
          <w:szCs w:val="24"/>
          <w:lang w:eastAsia="ru-RU"/>
        </w:rPr>
        <w:br/>
        <w:t>Несовместимость: Не известны Опасные продукты разложения: оксиды углерода.</w:t>
      </w:r>
    </w:p>
    <w:p w:rsidR="0036047A" w:rsidRDefault="00381EF8" w:rsidP="00565C35">
      <w:pPr>
        <w:rPr>
          <w:rFonts w:ascii="Arial" w:eastAsia="Times New Roman" w:hAnsi="Arial" w:cs="Arial"/>
          <w:color w:val="222222"/>
          <w:sz w:val="24"/>
          <w:szCs w:val="24"/>
          <w:lang w:val="en-US" w:eastAsia="ru-RU"/>
        </w:rPr>
      </w:pPr>
      <w:r w:rsidRPr="00565C35">
        <w:rPr>
          <w:rFonts w:ascii="Arial" w:eastAsia="Times New Roman" w:hAnsi="Arial" w:cs="Arial"/>
          <w:color w:val="222222"/>
          <w:sz w:val="24"/>
          <w:szCs w:val="24"/>
          <w:lang w:eastAsia="ru-RU"/>
        </w:rPr>
        <w:br/>
      </w:r>
    </w:p>
    <w:p w:rsidR="00565C35" w:rsidRDefault="00381EF8" w:rsidP="00565C35">
      <w:pPr>
        <w:rPr>
          <w:rFonts w:ascii="Arial" w:eastAsia="Times New Roman" w:hAnsi="Arial" w:cs="Arial"/>
          <w:color w:val="222222"/>
          <w:sz w:val="24"/>
          <w:szCs w:val="24"/>
          <w:lang w:val="en-US" w:eastAsia="ru-RU"/>
        </w:rPr>
      </w:pPr>
      <w:proofErr w:type="gramStart"/>
      <w:r w:rsidRPr="00565C35">
        <w:rPr>
          <w:rFonts w:ascii="Arial" w:eastAsia="Times New Roman" w:hAnsi="Arial" w:cs="Arial"/>
          <w:color w:val="222222"/>
          <w:sz w:val="24"/>
          <w:szCs w:val="24"/>
          <w:lang w:eastAsia="ru-RU"/>
        </w:rPr>
        <w:lastRenderedPageBreak/>
        <w:t>РАЗДЕЛ XI-УТИЛИЗАЦИЯ</w:t>
      </w:r>
      <w:r w:rsidRPr="00565C35">
        <w:rPr>
          <w:rFonts w:ascii="Arial" w:eastAsia="Times New Roman" w:hAnsi="Arial" w:cs="Arial"/>
          <w:color w:val="222222"/>
          <w:sz w:val="24"/>
          <w:szCs w:val="24"/>
          <w:lang w:eastAsia="ru-RU"/>
        </w:rPr>
        <w:br/>
        <w:t>Ответственность за надлежащей утилизации отходов лежит на владельца отходов.</w:t>
      </w:r>
      <w:proofErr w:type="gramEnd"/>
      <w:r w:rsidRPr="00565C35">
        <w:rPr>
          <w:rFonts w:ascii="Arial" w:eastAsia="Times New Roman" w:hAnsi="Arial" w:cs="Arial"/>
          <w:color w:val="222222"/>
          <w:sz w:val="24"/>
          <w:szCs w:val="24"/>
          <w:lang w:eastAsia="ru-RU"/>
        </w:rPr>
        <w:t xml:space="preserve"> Проконсультируйтесь с местными властями и экологическими, и</w:t>
      </w:r>
      <w:r w:rsidRPr="00565C35">
        <w:rPr>
          <w:rFonts w:ascii="Arial" w:eastAsia="Times New Roman" w:hAnsi="Arial" w:cs="Arial"/>
          <w:color w:val="222222"/>
          <w:sz w:val="24"/>
          <w:szCs w:val="24"/>
          <w:lang w:eastAsia="ru-RU"/>
        </w:rPr>
        <w:br/>
        <w:t xml:space="preserve">распоряжаться путем разбавления </w:t>
      </w:r>
      <w:proofErr w:type="gramStart"/>
      <w:r w:rsidRPr="00565C35">
        <w:rPr>
          <w:rFonts w:ascii="Arial" w:eastAsia="Times New Roman" w:hAnsi="Arial" w:cs="Arial"/>
          <w:color w:val="222222"/>
          <w:sz w:val="24"/>
          <w:szCs w:val="24"/>
          <w:lang w:eastAsia="ru-RU"/>
        </w:rPr>
        <w:t>и</w:t>
      </w:r>
      <w:proofErr w:type="gramEnd"/>
      <w:r w:rsidRPr="00565C35">
        <w:rPr>
          <w:rFonts w:ascii="Arial" w:eastAsia="Times New Roman" w:hAnsi="Arial" w:cs="Arial"/>
          <w:color w:val="222222"/>
          <w:sz w:val="24"/>
          <w:szCs w:val="24"/>
          <w:lang w:eastAsia="ru-RU"/>
        </w:rPr>
        <w:t xml:space="preserve"> отбрасывая для слива, если это разрешено.</w:t>
      </w:r>
    </w:p>
    <w:p w:rsidR="00565C35" w:rsidRDefault="00381EF8" w:rsidP="00565C35">
      <w:pPr>
        <w:rPr>
          <w:rFonts w:ascii="Arial" w:eastAsia="Times New Roman" w:hAnsi="Arial" w:cs="Arial"/>
          <w:color w:val="222222"/>
          <w:sz w:val="24"/>
          <w:szCs w:val="24"/>
          <w:lang w:val="en-US" w:eastAsia="ru-RU"/>
        </w:rPr>
      </w:pPr>
      <w:r w:rsidRPr="00565C35">
        <w:rPr>
          <w:rFonts w:ascii="Arial" w:eastAsia="Times New Roman" w:hAnsi="Arial" w:cs="Arial"/>
          <w:color w:val="222222"/>
          <w:sz w:val="24"/>
          <w:szCs w:val="24"/>
          <w:lang w:eastAsia="ru-RU"/>
        </w:rPr>
        <w:br/>
        <w:t>Раздел XII-ТРАНСПОРТНАЯ ИНФОРМАЦИЯ</w:t>
      </w:r>
      <w:r w:rsidRPr="00565C35">
        <w:rPr>
          <w:rFonts w:ascii="Arial" w:eastAsia="Times New Roman" w:hAnsi="Arial" w:cs="Arial"/>
          <w:color w:val="222222"/>
          <w:sz w:val="24"/>
          <w:szCs w:val="24"/>
          <w:lang w:eastAsia="ru-RU"/>
        </w:rPr>
        <w:br/>
      </w:r>
      <w:proofErr w:type="gramStart"/>
      <w:r w:rsidRPr="00565C35">
        <w:rPr>
          <w:rFonts w:ascii="Arial" w:eastAsia="Times New Roman" w:hAnsi="Arial" w:cs="Arial"/>
          <w:color w:val="222222"/>
          <w:sz w:val="24"/>
          <w:szCs w:val="24"/>
          <w:lang w:eastAsia="ru-RU"/>
        </w:rPr>
        <w:t>Готовые</w:t>
      </w:r>
      <w:proofErr w:type="gramEnd"/>
      <w:r w:rsidRPr="00565C35">
        <w:rPr>
          <w:rFonts w:ascii="Arial" w:eastAsia="Times New Roman" w:hAnsi="Arial" w:cs="Arial"/>
          <w:color w:val="222222"/>
          <w:sz w:val="24"/>
          <w:szCs w:val="24"/>
          <w:lang w:eastAsia="ru-RU"/>
        </w:rPr>
        <w:t xml:space="preserve"> упакованный продукт, перевозимых на первом (DOT): не регулируется</w:t>
      </w:r>
    </w:p>
    <w:p w:rsidR="00565C35" w:rsidRDefault="00381EF8" w:rsidP="00565C35">
      <w:pPr>
        <w:rPr>
          <w:rFonts w:ascii="Arial" w:eastAsia="Times New Roman" w:hAnsi="Arial" w:cs="Arial"/>
          <w:color w:val="222222"/>
          <w:sz w:val="24"/>
          <w:szCs w:val="24"/>
          <w:lang w:val="en-US" w:eastAsia="ru-RU"/>
        </w:rPr>
      </w:pPr>
      <w:r w:rsidRPr="00565C35">
        <w:rPr>
          <w:rFonts w:ascii="Arial" w:eastAsia="Times New Roman" w:hAnsi="Arial" w:cs="Arial"/>
          <w:color w:val="222222"/>
          <w:sz w:val="24"/>
          <w:szCs w:val="24"/>
          <w:lang w:eastAsia="ru-RU"/>
        </w:rPr>
        <w:br/>
        <w:t>Раздел XIII - НАЦИОНАЛЬНОЕ ЗАКОНОДАТЕЛЬСТВО</w:t>
      </w:r>
      <w:r w:rsidRPr="00565C35">
        <w:rPr>
          <w:rFonts w:ascii="Arial" w:eastAsia="Times New Roman" w:hAnsi="Arial" w:cs="Arial"/>
          <w:color w:val="222222"/>
          <w:sz w:val="24"/>
          <w:szCs w:val="24"/>
          <w:lang w:eastAsia="ru-RU"/>
        </w:rPr>
        <w:br/>
        <w:t>CERCLA: подотчетное количество: Нет.</w:t>
      </w:r>
      <w:r w:rsidRPr="00565C35">
        <w:rPr>
          <w:rFonts w:ascii="Arial" w:eastAsia="Times New Roman" w:hAnsi="Arial" w:cs="Arial"/>
          <w:color w:val="222222"/>
          <w:sz w:val="24"/>
          <w:szCs w:val="24"/>
          <w:lang w:eastAsia="ru-RU"/>
        </w:rPr>
        <w:br/>
        <w:t>SARA Глава III:</w:t>
      </w:r>
      <w:r w:rsidRPr="00565C35">
        <w:rPr>
          <w:rFonts w:ascii="Arial" w:eastAsia="Times New Roman" w:hAnsi="Arial" w:cs="Arial"/>
          <w:color w:val="222222"/>
          <w:sz w:val="24"/>
          <w:szCs w:val="24"/>
          <w:lang w:eastAsia="ru-RU"/>
        </w:rPr>
        <w:br/>
        <w:t xml:space="preserve">Список особо опасных веществ: </w:t>
      </w:r>
      <w:proofErr w:type="gramStart"/>
      <w:r w:rsidRPr="00565C35">
        <w:rPr>
          <w:rFonts w:ascii="Arial" w:eastAsia="Times New Roman" w:hAnsi="Arial" w:cs="Arial"/>
          <w:color w:val="222222"/>
          <w:sz w:val="24"/>
          <w:szCs w:val="24"/>
          <w:lang w:eastAsia="ru-RU"/>
        </w:rPr>
        <w:t>Нет</w:t>
      </w:r>
      <w:proofErr w:type="gramEnd"/>
      <w:r w:rsidRPr="00565C35">
        <w:rPr>
          <w:rFonts w:ascii="Arial" w:eastAsia="Times New Roman" w:hAnsi="Arial" w:cs="Arial"/>
          <w:color w:val="222222"/>
          <w:sz w:val="24"/>
          <w:szCs w:val="24"/>
          <w:lang w:eastAsia="ru-RU"/>
        </w:rPr>
        <w:br/>
        <w:t>Список токсичных химических веществ, подпадающих выпустить отчетности: Нет</w:t>
      </w:r>
    </w:p>
    <w:p w:rsidR="00565C35" w:rsidRPr="00565C35" w:rsidRDefault="00381EF8" w:rsidP="00565C35">
      <w:pPr>
        <w:rPr>
          <w:rFonts w:ascii="Arial" w:eastAsia="Times New Roman" w:hAnsi="Arial" w:cs="Arial"/>
          <w:color w:val="222222"/>
          <w:sz w:val="24"/>
          <w:szCs w:val="24"/>
          <w:lang w:val="en-US" w:eastAsia="ru-RU"/>
        </w:rPr>
      </w:pPr>
      <w:r w:rsidRPr="00565C35">
        <w:rPr>
          <w:rFonts w:ascii="Arial" w:eastAsia="Times New Roman" w:hAnsi="Arial" w:cs="Arial"/>
          <w:color w:val="222222"/>
          <w:sz w:val="24"/>
          <w:szCs w:val="24"/>
          <w:lang w:eastAsia="ru-RU"/>
        </w:rPr>
        <w:br/>
        <w:t>РАЗДЕЛ XIV - ДОПОЛНИТЕЛЬНАЯ ИНФОРМАЦИЯ</w:t>
      </w:r>
      <w:r w:rsidRPr="00565C35">
        <w:rPr>
          <w:rFonts w:ascii="Arial" w:eastAsia="Times New Roman" w:hAnsi="Arial" w:cs="Arial"/>
          <w:color w:val="222222"/>
          <w:sz w:val="24"/>
          <w:szCs w:val="24"/>
          <w:lang w:eastAsia="ru-RU"/>
        </w:rPr>
        <w:br/>
        <w:t>СОКРАЩЕНИЯ:</w:t>
      </w:r>
      <w:r w:rsidRPr="00565C35">
        <w:rPr>
          <w:rFonts w:ascii="Arial" w:eastAsia="Times New Roman" w:hAnsi="Arial" w:cs="Arial"/>
          <w:color w:val="222222"/>
          <w:sz w:val="24"/>
          <w:szCs w:val="24"/>
          <w:lang w:eastAsia="ru-RU"/>
        </w:rPr>
        <w:br/>
        <w:t>NE</w:t>
      </w:r>
      <w:proofErr w:type="gramStart"/>
      <w:r w:rsidRPr="00565C35">
        <w:rPr>
          <w:rFonts w:ascii="Arial" w:eastAsia="Times New Roman" w:hAnsi="Arial" w:cs="Arial"/>
          <w:color w:val="222222"/>
          <w:sz w:val="24"/>
          <w:szCs w:val="24"/>
          <w:lang w:eastAsia="ru-RU"/>
        </w:rPr>
        <w:t xml:space="preserve"> = Н</w:t>
      </w:r>
      <w:proofErr w:type="gramEnd"/>
      <w:r w:rsidRPr="00565C35">
        <w:rPr>
          <w:rFonts w:ascii="Arial" w:eastAsia="Times New Roman" w:hAnsi="Arial" w:cs="Arial"/>
          <w:color w:val="222222"/>
          <w:sz w:val="24"/>
          <w:szCs w:val="24"/>
          <w:lang w:eastAsia="ru-RU"/>
        </w:rPr>
        <w:t>е установлено = неприменимо = не установлено</w:t>
      </w:r>
      <w:r w:rsidRPr="00565C35">
        <w:rPr>
          <w:rFonts w:ascii="Arial" w:eastAsia="Times New Roman" w:hAnsi="Arial" w:cs="Arial"/>
          <w:color w:val="222222"/>
          <w:sz w:val="24"/>
          <w:szCs w:val="24"/>
          <w:lang w:eastAsia="ru-RU"/>
        </w:rPr>
        <w:br/>
        <w:t>Предупреждение: Этот документ призван обеспечить краткий обзор наших знаний и руководство по использованию этого</w:t>
      </w:r>
      <w:r w:rsidR="00565C35" w:rsidRPr="00565C35">
        <w:rPr>
          <w:rFonts w:ascii="Arial" w:eastAsia="Times New Roman" w:hAnsi="Arial" w:cs="Arial"/>
          <w:color w:val="222222"/>
          <w:sz w:val="24"/>
          <w:szCs w:val="24"/>
          <w:lang w:eastAsia="ru-RU"/>
        </w:rPr>
        <w:t xml:space="preserve"> </w:t>
      </w:r>
      <w:r w:rsidRPr="00565C35">
        <w:rPr>
          <w:rFonts w:ascii="Arial" w:eastAsia="Times New Roman" w:hAnsi="Arial" w:cs="Arial"/>
          <w:color w:val="222222"/>
          <w:sz w:val="24"/>
          <w:szCs w:val="24"/>
          <w:lang w:eastAsia="ru-RU"/>
        </w:rPr>
        <w:t>продукта. Информация, содержащаяся в данном документе, была собрана из источников, которые считаются надежными и точными</w:t>
      </w:r>
      <w:proofErr w:type="gramStart"/>
      <w:r w:rsidRPr="00565C35">
        <w:rPr>
          <w:rFonts w:ascii="Arial" w:eastAsia="Times New Roman" w:hAnsi="Arial" w:cs="Arial"/>
          <w:color w:val="222222"/>
          <w:sz w:val="24"/>
          <w:szCs w:val="24"/>
          <w:lang w:eastAsia="ru-RU"/>
        </w:rPr>
        <w:t xml:space="preserve"> </w:t>
      </w:r>
      <w:r w:rsidR="00565C35" w:rsidRPr="00565C35">
        <w:rPr>
          <w:rFonts w:ascii="Arial" w:eastAsia="Times New Roman" w:hAnsi="Arial" w:cs="Arial"/>
          <w:color w:val="222222"/>
          <w:sz w:val="24"/>
          <w:szCs w:val="24"/>
          <w:lang w:eastAsia="ru-RU"/>
        </w:rPr>
        <w:t>А</w:t>
      </w:r>
      <w:proofErr w:type="gramEnd"/>
      <w:r w:rsidR="00565C35" w:rsidRPr="00565C35">
        <w:rPr>
          <w:rFonts w:ascii="Arial" w:eastAsia="Times New Roman" w:hAnsi="Arial" w:cs="Arial"/>
          <w:color w:val="222222"/>
          <w:sz w:val="24"/>
          <w:szCs w:val="24"/>
          <w:lang w:eastAsia="ru-RU"/>
        </w:rPr>
        <w:t xml:space="preserve"> &amp; V </w:t>
      </w:r>
      <w:r w:rsidRPr="00565C35">
        <w:rPr>
          <w:rFonts w:ascii="Arial" w:eastAsia="Times New Roman" w:hAnsi="Arial" w:cs="Arial"/>
          <w:color w:val="222222"/>
          <w:sz w:val="24"/>
          <w:szCs w:val="24"/>
          <w:lang w:eastAsia="ru-RU"/>
        </w:rPr>
        <w:t xml:space="preserve"> </w:t>
      </w:r>
      <w:proofErr w:type="spellStart"/>
      <w:r w:rsidRPr="00565C35">
        <w:rPr>
          <w:rFonts w:ascii="Arial" w:eastAsia="Times New Roman" w:hAnsi="Arial" w:cs="Arial"/>
          <w:color w:val="222222"/>
          <w:sz w:val="24"/>
          <w:szCs w:val="24"/>
          <w:lang w:eastAsia="ru-RU"/>
        </w:rPr>
        <w:t>Envirotech</w:t>
      </w:r>
      <w:proofErr w:type="spellEnd"/>
      <w:r w:rsidRPr="00565C35">
        <w:rPr>
          <w:rFonts w:ascii="Arial" w:eastAsia="Times New Roman" w:hAnsi="Arial" w:cs="Arial"/>
          <w:color w:val="222222"/>
          <w:sz w:val="24"/>
          <w:szCs w:val="24"/>
          <w:lang w:eastAsia="ru-RU"/>
        </w:rPr>
        <w:t xml:space="preserve">. </w:t>
      </w:r>
      <w:r w:rsidR="00565C35" w:rsidRPr="00565C35">
        <w:rPr>
          <w:rFonts w:ascii="Arial" w:hAnsi="Arial" w:cs="Arial"/>
          <w:color w:val="000000"/>
          <w:sz w:val="24"/>
          <w:szCs w:val="24"/>
          <w:shd w:val="clear" w:color="auto" w:fill="FFFFFF"/>
        </w:rPr>
        <w:t xml:space="preserve">Данный документ содержит краткий обзор наших знаний и руководящих указаний в отношении использования этого продукта. Информация, содержащаяся в настоящем документе, была собрана из источников, которые считаются </w:t>
      </w:r>
      <w:proofErr w:type="gramStart"/>
      <w:r w:rsidR="00565C35" w:rsidRPr="00565C35">
        <w:rPr>
          <w:rFonts w:ascii="Arial" w:hAnsi="Arial" w:cs="Arial"/>
          <w:color w:val="000000"/>
          <w:sz w:val="24"/>
          <w:szCs w:val="24"/>
          <w:shd w:val="clear" w:color="auto" w:fill="FFFFFF"/>
        </w:rPr>
        <w:t>надежными</w:t>
      </w:r>
      <w:proofErr w:type="gramEnd"/>
      <w:r w:rsidR="00565C35" w:rsidRPr="00565C35">
        <w:rPr>
          <w:rFonts w:ascii="Arial" w:hAnsi="Arial" w:cs="Arial"/>
          <w:color w:val="000000"/>
          <w:sz w:val="24"/>
          <w:szCs w:val="24"/>
          <w:shd w:val="clear" w:color="auto" w:fill="FFFFFF"/>
        </w:rPr>
        <w:t xml:space="preserve"> и является точной, насколько A&amp;V </w:t>
      </w:r>
      <w:proofErr w:type="spellStart"/>
      <w:r w:rsidR="00565C35" w:rsidRPr="00565C35">
        <w:rPr>
          <w:rFonts w:ascii="Arial" w:hAnsi="Arial" w:cs="Arial"/>
          <w:color w:val="000000"/>
          <w:sz w:val="24"/>
          <w:szCs w:val="24"/>
          <w:shd w:val="clear" w:color="auto" w:fill="FFFFFF"/>
        </w:rPr>
        <w:t>Envirotech</w:t>
      </w:r>
      <w:proofErr w:type="spellEnd"/>
      <w:r w:rsidR="00565C35" w:rsidRPr="00565C35">
        <w:rPr>
          <w:rFonts w:ascii="Arial" w:hAnsi="Arial" w:cs="Arial"/>
          <w:color w:val="000000"/>
          <w:sz w:val="24"/>
          <w:szCs w:val="24"/>
          <w:shd w:val="clear" w:color="auto" w:fill="FFFFFF"/>
        </w:rPr>
        <w:t xml:space="preserve"> или A&amp;V, </w:t>
      </w:r>
      <w:proofErr w:type="spellStart"/>
      <w:r w:rsidR="00565C35" w:rsidRPr="00565C35">
        <w:rPr>
          <w:rFonts w:ascii="Arial" w:hAnsi="Arial" w:cs="Arial"/>
          <w:color w:val="000000"/>
          <w:sz w:val="24"/>
          <w:szCs w:val="24"/>
          <w:shd w:val="clear" w:color="auto" w:fill="FFFFFF"/>
        </w:rPr>
        <w:t>Inc</w:t>
      </w:r>
      <w:proofErr w:type="spellEnd"/>
      <w:r w:rsidR="00565C35" w:rsidRPr="00565C35">
        <w:rPr>
          <w:rFonts w:ascii="Arial" w:hAnsi="Arial" w:cs="Arial"/>
          <w:color w:val="000000"/>
          <w:sz w:val="24"/>
          <w:szCs w:val="24"/>
          <w:shd w:val="clear" w:color="auto" w:fill="FFFFFF"/>
        </w:rPr>
        <w:t>.'s знаний. Этот документ не предназначен, чтобы быть всеобъемлющий документ по всему миру, национальной или об опасности общения. Дополнительная информация может быть необходимым или желательным, когда отдельные или исключительные условия или существуют обстоятельства, или потому, что применимых законов или постановлений правительства.</w:t>
      </w:r>
      <w:r w:rsidR="00565C35" w:rsidRPr="00565C35">
        <w:rPr>
          <w:rFonts w:ascii="Arial" w:hAnsi="Arial" w:cs="Arial"/>
          <w:color w:val="000000"/>
          <w:sz w:val="24"/>
          <w:szCs w:val="24"/>
        </w:rPr>
        <w:br/>
      </w:r>
      <w:r w:rsidR="00565C35" w:rsidRPr="00565C35">
        <w:rPr>
          <w:rFonts w:ascii="Arial" w:hAnsi="Arial" w:cs="Arial"/>
          <w:color w:val="000000"/>
          <w:sz w:val="24"/>
          <w:szCs w:val="24"/>
          <w:shd w:val="clear" w:color="auto" w:fill="FFFFFF"/>
        </w:rPr>
        <w:t xml:space="preserve">Эта информация предлагается в духе доброй воли. Каждый пользователь этого продукта должен оценить условия предполагаемого использования и определить безопасности, токсичности, и пригодность товара для использования. </w:t>
      </w:r>
      <w:proofErr w:type="gramStart"/>
      <w:r w:rsidR="00565C35" w:rsidRPr="00565C35">
        <w:rPr>
          <w:rFonts w:ascii="Arial" w:hAnsi="Arial" w:cs="Arial"/>
          <w:color w:val="000000"/>
          <w:sz w:val="24"/>
          <w:szCs w:val="24"/>
          <w:shd w:val="clear" w:color="auto" w:fill="FFFFFF"/>
        </w:rPr>
        <w:t xml:space="preserve">Поскольку фактическое использование другими лицами, находится вне нашего контроля, не гарантия, явных или подразумеваемых, сделанное A&amp;V </w:t>
      </w:r>
      <w:proofErr w:type="spellStart"/>
      <w:r w:rsidR="00565C35" w:rsidRPr="00565C35">
        <w:rPr>
          <w:rFonts w:ascii="Arial" w:hAnsi="Arial" w:cs="Arial"/>
          <w:color w:val="000000"/>
          <w:sz w:val="24"/>
          <w:szCs w:val="24"/>
          <w:shd w:val="clear" w:color="auto" w:fill="FFFFFF"/>
        </w:rPr>
        <w:t>Envirotech</w:t>
      </w:r>
      <w:proofErr w:type="spellEnd"/>
      <w:r w:rsidR="00565C35" w:rsidRPr="00565C35">
        <w:rPr>
          <w:rFonts w:ascii="Arial" w:hAnsi="Arial" w:cs="Arial"/>
          <w:color w:val="000000"/>
          <w:sz w:val="24"/>
          <w:szCs w:val="24"/>
          <w:shd w:val="clear" w:color="auto" w:fill="FFFFFF"/>
        </w:rPr>
        <w:t xml:space="preserve"> или A&amp;V, </w:t>
      </w:r>
      <w:proofErr w:type="spellStart"/>
      <w:r w:rsidR="00565C35" w:rsidRPr="00565C35">
        <w:rPr>
          <w:rFonts w:ascii="Arial" w:hAnsi="Arial" w:cs="Arial"/>
          <w:color w:val="000000"/>
          <w:sz w:val="24"/>
          <w:szCs w:val="24"/>
          <w:shd w:val="clear" w:color="auto" w:fill="FFFFFF"/>
        </w:rPr>
        <w:t>Inc</w:t>
      </w:r>
      <w:proofErr w:type="spellEnd"/>
      <w:r w:rsidR="00565C35" w:rsidRPr="00565C35">
        <w:rPr>
          <w:rFonts w:ascii="Arial" w:hAnsi="Arial" w:cs="Arial"/>
          <w:color w:val="000000"/>
          <w:sz w:val="24"/>
          <w:szCs w:val="24"/>
          <w:shd w:val="clear" w:color="auto" w:fill="FFFFFF"/>
        </w:rPr>
        <w:t xml:space="preserve">. о последствиях такого использования результатов, полученных, или безопасность и токсичность продукта; </w:t>
      </w:r>
      <w:proofErr w:type="spellStart"/>
      <w:r w:rsidR="00565C35" w:rsidRPr="00565C35">
        <w:rPr>
          <w:rFonts w:ascii="Arial" w:hAnsi="Arial" w:cs="Arial"/>
          <w:color w:val="000000"/>
          <w:sz w:val="24"/>
          <w:szCs w:val="24"/>
          <w:shd w:val="clear" w:color="auto" w:fill="FFFFFF"/>
        </w:rPr>
        <w:t>не&amp;V</w:t>
      </w:r>
      <w:proofErr w:type="spellEnd"/>
      <w:r w:rsidR="00565C35" w:rsidRPr="00565C35">
        <w:rPr>
          <w:rFonts w:ascii="Arial" w:hAnsi="Arial" w:cs="Arial"/>
          <w:color w:val="000000"/>
          <w:sz w:val="24"/>
          <w:szCs w:val="24"/>
          <w:shd w:val="clear" w:color="auto" w:fill="FFFFFF"/>
        </w:rPr>
        <w:t xml:space="preserve"> </w:t>
      </w:r>
      <w:proofErr w:type="spellStart"/>
      <w:r w:rsidR="00565C35" w:rsidRPr="00565C35">
        <w:rPr>
          <w:rFonts w:ascii="Arial" w:hAnsi="Arial" w:cs="Arial"/>
          <w:color w:val="000000"/>
          <w:sz w:val="24"/>
          <w:szCs w:val="24"/>
          <w:shd w:val="clear" w:color="auto" w:fill="FFFFFF"/>
        </w:rPr>
        <w:t>Envirotech</w:t>
      </w:r>
      <w:proofErr w:type="spellEnd"/>
      <w:r w:rsidR="00565C35" w:rsidRPr="00565C35">
        <w:rPr>
          <w:rFonts w:ascii="Arial" w:hAnsi="Arial" w:cs="Arial"/>
          <w:color w:val="000000"/>
          <w:sz w:val="24"/>
          <w:szCs w:val="24"/>
          <w:shd w:val="clear" w:color="auto" w:fill="FFFFFF"/>
        </w:rPr>
        <w:t xml:space="preserve"> или A&amp;V, </w:t>
      </w:r>
      <w:proofErr w:type="spellStart"/>
      <w:r w:rsidR="00565C35" w:rsidRPr="00565C35">
        <w:rPr>
          <w:rFonts w:ascii="Arial" w:hAnsi="Arial" w:cs="Arial"/>
          <w:color w:val="000000"/>
          <w:sz w:val="24"/>
          <w:szCs w:val="24"/>
          <w:shd w:val="clear" w:color="auto" w:fill="FFFFFF"/>
        </w:rPr>
        <w:t>Inc</w:t>
      </w:r>
      <w:proofErr w:type="spellEnd"/>
      <w:r w:rsidR="00565C35" w:rsidRPr="00565C35">
        <w:rPr>
          <w:rFonts w:ascii="Arial" w:hAnsi="Arial" w:cs="Arial"/>
          <w:color w:val="000000"/>
          <w:sz w:val="24"/>
          <w:szCs w:val="24"/>
          <w:shd w:val="clear" w:color="auto" w:fill="FFFFFF"/>
        </w:rPr>
        <w:t>. несет никакой ответственности, возникающей в результате использования другими,</w:t>
      </w:r>
      <w:r w:rsidR="00565C35" w:rsidRPr="00565C35">
        <w:rPr>
          <w:rStyle w:val="apple-converted-space"/>
          <w:rFonts w:ascii="Arial" w:hAnsi="Arial" w:cs="Arial"/>
          <w:color w:val="000000"/>
          <w:sz w:val="24"/>
          <w:szCs w:val="24"/>
          <w:shd w:val="clear" w:color="auto" w:fill="FFFFFF"/>
        </w:rPr>
        <w:t> </w:t>
      </w:r>
      <w:r w:rsidR="00565C35" w:rsidRPr="00565C35">
        <w:rPr>
          <w:rFonts w:ascii="Arial" w:hAnsi="Arial" w:cs="Arial"/>
          <w:color w:val="000000"/>
          <w:sz w:val="24"/>
          <w:szCs w:val="24"/>
          <w:shd w:val="clear" w:color="auto" w:fill="FFFFFF"/>
        </w:rPr>
        <w:t>продукт, описанный в данном документе.</w:t>
      </w:r>
      <w:proofErr w:type="gramEnd"/>
      <w:r w:rsidR="00565C35" w:rsidRPr="00565C35">
        <w:rPr>
          <w:rFonts w:ascii="Arial" w:hAnsi="Arial" w:cs="Arial"/>
          <w:color w:val="000000"/>
          <w:sz w:val="24"/>
          <w:szCs w:val="24"/>
        </w:rPr>
        <w:br/>
      </w:r>
      <w:r w:rsidR="00565C35" w:rsidRPr="00565C35">
        <w:rPr>
          <w:rFonts w:ascii="Arial" w:hAnsi="Arial" w:cs="Arial"/>
          <w:color w:val="000000"/>
          <w:sz w:val="24"/>
          <w:szCs w:val="24"/>
          <w:shd w:val="clear" w:color="auto" w:fill="FFFFFF"/>
        </w:rPr>
        <w:t>Дата Вступления</w:t>
      </w:r>
      <w:proofErr w:type="gramStart"/>
      <w:r w:rsidR="00565C35" w:rsidRPr="00565C35">
        <w:rPr>
          <w:rFonts w:ascii="Arial" w:hAnsi="Arial" w:cs="Arial"/>
          <w:color w:val="000000"/>
          <w:sz w:val="24"/>
          <w:szCs w:val="24"/>
          <w:shd w:val="clear" w:color="auto" w:fill="FFFFFF"/>
        </w:rPr>
        <w:t xml:space="preserve"> В</w:t>
      </w:r>
      <w:proofErr w:type="gramEnd"/>
      <w:r w:rsidR="00565C35" w:rsidRPr="00565C35">
        <w:rPr>
          <w:rFonts w:ascii="Arial" w:hAnsi="Arial" w:cs="Arial"/>
          <w:color w:val="000000"/>
          <w:sz w:val="24"/>
          <w:szCs w:val="24"/>
          <w:shd w:val="clear" w:color="auto" w:fill="FFFFFF"/>
        </w:rPr>
        <w:t xml:space="preserve"> Силу: В Апреле 2012 Г.</w:t>
      </w:r>
    </w:p>
    <w:p w:rsidR="00C2068B" w:rsidRPr="00565C35" w:rsidRDefault="00C2068B" w:rsidP="00565C35">
      <w:pPr>
        <w:shd w:val="clear" w:color="auto" w:fill="F5F5F5"/>
        <w:spacing w:after="0" w:line="240" w:lineRule="auto"/>
        <w:textAlignment w:val="top"/>
        <w:rPr>
          <w:sz w:val="24"/>
          <w:szCs w:val="24"/>
        </w:rPr>
      </w:pPr>
    </w:p>
    <w:sectPr w:rsidR="00C2068B" w:rsidRPr="00565C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527"/>
    <w:rsid w:val="0036047A"/>
    <w:rsid w:val="00381EF8"/>
    <w:rsid w:val="00565C35"/>
    <w:rsid w:val="00B34527"/>
    <w:rsid w:val="00C2068B"/>
    <w:rsid w:val="00CA2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a4"/>
    <w:uiPriority w:val="99"/>
    <w:semiHidden/>
    <w:unhideWhenUsed/>
    <w:rsid w:val="00CA29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294E"/>
    <w:rPr>
      <w:rFonts w:ascii="Tahoma" w:hAnsi="Tahoma" w:cs="Tahoma"/>
      <w:sz w:val="16"/>
      <w:szCs w:val="16"/>
    </w:rPr>
  </w:style>
  <w:style w:type="character" w:customStyle="1" w:styleId="apple-converted-space">
    <w:name w:val="apple-converted-space"/>
    <w:basedOn w:val="a0"/>
    <w:rsid w:val="00565C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a4"/>
    <w:uiPriority w:val="99"/>
    <w:semiHidden/>
    <w:unhideWhenUsed/>
    <w:rsid w:val="00CA29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294E"/>
    <w:rPr>
      <w:rFonts w:ascii="Tahoma" w:hAnsi="Tahoma" w:cs="Tahoma"/>
      <w:sz w:val="16"/>
      <w:szCs w:val="16"/>
    </w:rPr>
  </w:style>
  <w:style w:type="character" w:customStyle="1" w:styleId="apple-converted-space">
    <w:name w:val="apple-converted-space"/>
    <w:basedOn w:val="a0"/>
    <w:rsid w:val="00565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91828">
      <w:marLeft w:val="0"/>
      <w:marRight w:val="0"/>
      <w:marTop w:val="0"/>
      <w:marBottom w:val="0"/>
      <w:divBdr>
        <w:top w:val="single" w:sz="6" w:space="5" w:color="FFFFFF"/>
        <w:left w:val="single" w:sz="6" w:space="7" w:color="FFFFFF"/>
        <w:bottom w:val="single" w:sz="6" w:space="5" w:color="FFFFFF"/>
        <w:right w:val="single" w:sz="6" w:space="7" w:color="FFFFFF"/>
      </w:divBdr>
      <w:divsChild>
        <w:div w:id="104154288">
          <w:marLeft w:val="0"/>
          <w:marRight w:val="0"/>
          <w:marTop w:val="0"/>
          <w:marBottom w:val="0"/>
          <w:divBdr>
            <w:top w:val="none" w:sz="0" w:space="0" w:color="auto"/>
            <w:left w:val="none" w:sz="0" w:space="0" w:color="auto"/>
            <w:bottom w:val="none" w:sz="0" w:space="0" w:color="auto"/>
            <w:right w:val="none" w:sz="0" w:space="0" w:color="auto"/>
          </w:divBdr>
        </w:div>
      </w:divsChild>
    </w:div>
    <w:div w:id="1413814040">
      <w:marLeft w:val="0"/>
      <w:marRight w:val="0"/>
      <w:marTop w:val="0"/>
      <w:marBottom w:val="0"/>
      <w:divBdr>
        <w:top w:val="single" w:sz="6" w:space="5" w:color="FFFFFF"/>
        <w:left w:val="single" w:sz="6" w:space="7" w:color="FFFFFF"/>
        <w:bottom w:val="single" w:sz="6" w:space="5" w:color="FFFFFF"/>
        <w:right w:val="single" w:sz="6" w:space="7" w:color="FFFFFF"/>
      </w:divBdr>
      <w:divsChild>
        <w:div w:id="1851138836">
          <w:marLeft w:val="0"/>
          <w:marRight w:val="0"/>
          <w:marTop w:val="0"/>
          <w:marBottom w:val="0"/>
          <w:divBdr>
            <w:top w:val="none" w:sz="0" w:space="0" w:color="auto"/>
            <w:left w:val="none" w:sz="0" w:space="0" w:color="auto"/>
            <w:bottom w:val="none" w:sz="0" w:space="0" w:color="auto"/>
            <w:right w:val="none" w:sz="0" w:space="0" w:color="auto"/>
          </w:divBdr>
        </w:div>
      </w:divsChild>
    </w:div>
    <w:div w:id="1694725698">
      <w:marLeft w:val="0"/>
      <w:marRight w:val="0"/>
      <w:marTop w:val="0"/>
      <w:marBottom w:val="0"/>
      <w:divBdr>
        <w:top w:val="none" w:sz="0" w:space="0" w:color="auto"/>
        <w:left w:val="none" w:sz="0" w:space="0" w:color="auto"/>
        <w:bottom w:val="none" w:sz="0" w:space="0" w:color="auto"/>
        <w:right w:val="none" w:sz="0" w:space="0" w:color="auto"/>
      </w:divBdr>
      <w:divsChild>
        <w:div w:id="1036350306">
          <w:marLeft w:val="0"/>
          <w:marRight w:val="0"/>
          <w:marTop w:val="0"/>
          <w:marBottom w:val="0"/>
          <w:divBdr>
            <w:top w:val="none" w:sz="0" w:space="0" w:color="auto"/>
            <w:left w:val="none" w:sz="0" w:space="0" w:color="auto"/>
            <w:bottom w:val="none" w:sz="0" w:space="0" w:color="auto"/>
            <w:right w:val="none" w:sz="0" w:space="0" w:color="auto"/>
          </w:divBdr>
          <w:divsChild>
            <w:div w:id="343944013">
              <w:marLeft w:val="0"/>
              <w:marRight w:val="0"/>
              <w:marTop w:val="0"/>
              <w:marBottom w:val="0"/>
              <w:divBdr>
                <w:top w:val="none" w:sz="0" w:space="0" w:color="auto"/>
                <w:left w:val="none" w:sz="0" w:space="0" w:color="auto"/>
                <w:bottom w:val="none" w:sz="0" w:space="0" w:color="auto"/>
                <w:right w:val="none" w:sz="0" w:space="0" w:color="auto"/>
              </w:divBdr>
              <w:divsChild>
                <w:div w:id="627516502">
                  <w:marLeft w:val="0"/>
                  <w:marRight w:val="0"/>
                  <w:marTop w:val="0"/>
                  <w:marBottom w:val="0"/>
                  <w:divBdr>
                    <w:top w:val="none" w:sz="0" w:space="0" w:color="auto"/>
                    <w:left w:val="none" w:sz="0" w:space="0" w:color="auto"/>
                    <w:bottom w:val="none" w:sz="0" w:space="0" w:color="auto"/>
                    <w:right w:val="none" w:sz="0" w:space="0" w:color="auto"/>
                  </w:divBdr>
                  <w:divsChild>
                    <w:div w:id="1142430683">
                      <w:marLeft w:val="0"/>
                      <w:marRight w:val="0"/>
                      <w:marTop w:val="0"/>
                      <w:marBottom w:val="0"/>
                      <w:divBdr>
                        <w:top w:val="none" w:sz="0" w:space="0" w:color="auto"/>
                        <w:left w:val="none" w:sz="0" w:space="0" w:color="auto"/>
                        <w:bottom w:val="none" w:sz="0" w:space="0" w:color="auto"/>
                        <w:right w:val="none" w:sz="0" w:space="0" w:color="auto"/>
                      </w:divBdr>
                      <w:divsChild>
                        <w:div w:id="459035808">
                          <w:marLeft w:val="0"/>
                          <w:marRight w:val="0"/>
                          <w:marTop w:val="0"/>
                          <w:marBottom w:val="0"/>
                          <w:divBdr>
                            <w:top w:val="none" w:sz="0" w:space="0" w:color="auto"/>
                            <w:left w:val="none" w:sz="0" w:space="0" w:color="auto"/>
                            <w:bottom w:val="none" w:sz="0" w:space="0" w:color="auto"/>
                            <w:right w:val="none" w:sz="0" w:space="0" w:color="auto"/>
                          </w:divBdr>
                          <w:divsChild>
                            <w:div w:id="1297569285">
                              <w:marLeft w:val="0"/>
                              <w:marRight w:val="0"/>
                              <w:marTop w:val="0"/>
                              <w:marBottom w:val="0"/>
                              <w:divBdr>
                                <w:top w:val="none" w:sz="0" w:space="0" w:color="auto"/>
                                <w:left w:val="none" w:sz="0" w:space="0" w:color="auto"/>
                                <w:bottom w:val="none" w:sz="0" w:space="0" w:color="auto"/>
                                <w:right w:val="none" w:sz="0" w:space="0" w:color="auto"/>
                              </w:divBdr>
                              <w:divsChild>
                                <w:div w:id="175310864">
                                  <w:marLeft w:val="60"/>
                                  <w:marRight w:val="0"/>
                                  <w:marTop w:val="0"/>
                                  <w:marBottom w:val="0"/>
                                  <w:divBdr>
                                    <w:top w:val="none" w:sz="0" w:space="0" w:color="auto"/>
                                    <w:left w:val="none" w:sz="0" w:space="0" w:color="auto"/>
                                    <w:bottom w:val="none" w:sz="0" w:space="0" w:color="auto"/>
                                    <w:right w:val="none" w:sz="0" w:space="0" w:color="auto"/>
                                  </w:divBdr>
                                  <w:divsChild>
                                    <w:div w:id="1289510555">
                                      <w:marLeft w:val="0"/>
                                      <w:marRight w:val="0"/>
                                      <w:marTop w:val="0"/>
                                      <w:marBottom w:val="0"/>
                                      <w:divBdr>
                                        <w:top w:val="none" w:sz="0" w:space="0" w:color="auto"/>
                                        <w:left w:val="none" w:sz="0" w:space="0" w:color="auto"/>
                                        <w:bottom w:val="none" w:sz="0" w:space="0" w:color="auto"/>
                                        <w:right w:val="none" w:sz="0" w:space="0" w:color="auto"/>
                                      </w:divBdr>
                                      <w:divsChild>
                                        <w:div w:id="675886036">
                                          <w:marLeft w:val="0"/>
                                          <w:marRight w:val="0"/>
                                          <w:marTop w:val="0"/>
                                          <w:marBottom w:val="120"/>
                                          <w:divBdr>
                                            <w:top w:val="single" w:sz="6" w:space="0" w:color="F5F5F5"/>
                                            <w:left w:val="single" w:sz="6" w:space="0" w:color="F5F5F5"/>
                                            <w:bottom w:val="single" w:sz="6" w:space="0" w:color="F5F5F5"/>
                                            <w:right w:val="single" w:sz="6" w:space="0" w:color="F5F5F5"/>
                                          </w:divBdr>
                                          <w:divsChild>
                                            <w:div w:id="1855193387">
                                              <w:marLeft w:val="0"/>
                                              <w:marRight w:val="0"/>
                                              <w:marTop w:val="0"/>
                                              <w:marBottom w:val="0"/>
                                              <w:divBdr>
                                                <w:top w:val="none" w:sz="0" w:space="0" w:color="auto"/>
                                                <w:left w:val="none" w:sz="0" w:space="0" w:color="auto"/>
                                                <w:bottom w:val="none" w:sz="0" w:space="0" w:color="auto"/>
                                                <w:right w:val="none" w:sz="0" w:space="0" w:color="auto"/>
                                              </w:divBdr>
                                              <w:divsChild>
                                                <w:div w:id="1102724323">
                                                  <w:marLeft w:val="0"/>
                                                  <w:marRight w:val="0"/>
                                                  <w:marTop w:val="0"/>
                                                  <w:marBottom w:val="0"/>
                                                  <w:divBdr>
                                                    <w:top w:val="none" w:sz="0" w:space="0" w:color="auto"/>
                                                    <w:left w:val="none" w:sz="0" w:space="0" w:color="auto"/>
                                                    <w:bottom w:val="none" w:sz="0" w:space="0" w:color="auto"/>
                                                    <w:right w:val="none" w:sz="0" w:space="0" w:color="auto"/>
                                                  </w:divBdr>
                                                </w:div>
                                              </w:divsChild>
                                            </w:div>
                                            <w:div w:id="142082996">
                                              <w:marLeft w:val="0"/>
                                              <w:marRight w:val="0"/>
                                              <w:marTop w:val="0"/>
                                              <w:marBottom w:val="0"/>
                                              <w:divBdr>
                                                <w:top w:val="none" w:sz="0" w:space="0" w:color="auto"/>
                                                <w:left w:val="none" w:sz="0" w:space="0" w:color="auto"/>
                                                <w:bottom w:val="none" w:sz="0" w:space="0" w:color="auto"/>
                                                <w:right w:val="none" w:sz="0" w:space="0" w:color="auto"/>
                                              </w:divBdr>
                                              <w:divsChild>
                                                <w:div w:id="1604459921">
                                                  <w:marLeft w:val="0"/>
                                                  <w:marRight w:val="0"/>
                                                  <w:marTop w:val="0"/>
                                                  <w:marBottom w:val="0"/>
                                                  <w:divBdr>
                                                    <w:top w:val="none" w:sz="0" w:space="0" w:color="auto"/>
                                                    <w:left w:val="none" w:sz="0" w:space="0" w:color="auto"/>
                                                    <w:bottom w:val="none" w:sz="0" w:space="0" w:color="auto"/>
                                                    <w:right w:val="none" w:sz="0" w:space="0" w:color="auto"/>
                                                  </w:divBdr>
                                                  <w:divsChild>
                                                    <w:div w:id="1336762948">
                                                      <w:marLeft w:val="0"/>
                                                      <w:marRight w:val="0"/>
                                                      <w:marTop w:val="0"/>
                                                      <w:marBottom w:val="0"/>
                                                      <w:divBdr>
                                                        <w:top w:val="none" w:sz="0" w:space="0" w:color="auto"/>
                                                        <w:left w:val="none" w:sz="0" w:space="0" w:color="auto"/>
                                                        <w:bottom w:val="none" w:sz="0" w:space="0" w:color="auto"/>
                                                        <w:right w:val="none" w:sz="0" w:space="0" w:color="auto"/>
                                                      </w:divBdr>
                                                    </w:div>
                                                  </w:divsChild>
                                                </w:div>
                                                <w:div w:id="1717123523">
                                                  <w:marLeft w:val="0"/>
                                                  <w:marRight w:val="0"/>
                                                  <w:marTop w:val="0"/>
                                                  <w:marBottom w:val="0"/>
                                                  <w:divBdr>
                                                    <w:top w:val="none" w:sz="0" w:space="0" w:color="auto"/>
                                                    <w:left w:val="none" w:sz="0" w:space="0" w:color="auto"/>
                                                    <w:bottom w:val="none" w:sz="0" w:space="0" w:color="auto"/>
                                                    <w:right w:val="none" w:sz="0" w:space="0" w:color="auto"/>
                                                  </w:divBdr>
                                                  <w:divsChild>
                                                    <w:div w:id="1475442012">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 w:id="1099567922">
                                          <w:marLeft w:val="0"/>
                                          <w:marRight w:val="0"/>
                                          <w:marTop w:val="240"/>
                                          <w:marBottom w:val="0"/>
                                          <w:divBdr>
                                            <w:top w:val="single" w:sz="6" w:space="6" w:color="EBEBEB"/>
                                            <w:left w:val="single" w:sz="6" w:space="6" w:color="EBEBEB"/>
                                            <w:bottom w:val="single" w:sz="6" w:space="6" w:color="EBEBEB"/>
                                            <w:right w:val="single" w:sz="6" w:space="6" w:color="EBEBEB"/>
                                          </w:divBdr>
                                          <w:divsChild>
                                            <w:div w:id="1226378453">
                                              <w:marLeft w:val="0"/>
                                              <w:marRight w:val="0"/>
                                              <w:marTop w:val="0"/>
                                              <w:marBottom w:val="0"/>
                                              <w:divBdr>
                                                <w:top w:val="none" w:sz="0" w:space="0" w:color="auto"/>
                                                <w:left w:val="none" w:sz="0" w:space="0" w:color="auto"/>
                                                <w:bottom w:val="none" w:sz="0" w:space="0" w:color="auto"/>
                                                <w:right w:val="none" w:sz="0" w:space="0" w:color="auto"/>
                                              </w:divBdr>
                                              <w:divsChild>
                                                <w:div w:id="14979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840">
                                          <w:marLeft w:val="0"/>
                                          <w:marRight w:val="0"/>
                                          <w:marTop w:val="0"/>
                                          <w:marBottom w:val="0"/>
                                          <w:divBdr>
                                            <w:top w:val="none" w:sz="0" w:space="0" w:color="auto"/>
                                            <w:left w:val="none" w:sz="0" w:space="0" w:color="auto"/>
                                            <w:bottom w:val="none" w:sz="0" w:space="0" w:color="auto"/>
                                            <w:right w:val="none" w:sz="0" w:space="0" w:color="auto"/>
                                          </w:divBdr>
                                          <w:divsChild>
                                            <w:div w:id="531960777">
                                              <w:marLeft w:val="0"/>
                                              <w:marRight w:val="0"/>
                                              <w:marTop w:val="180"/>
                                              <w:marBottom w:val="0"/>
                                              <w:divBdr>
                                                <w:top w:val="single" w:sz="6" w:space="0" w:color="EBEBEB"/>
                                                <w:left w:val="single" w:sz="6" w:space="0" w:color="EBEBEB"/>
                                                <w:bottom w:val="single" w:sz="6" w:space="0" w:color="EBEBEB"/>
                                                <w:right w:val="single" w:sz="6" w:space="0" w:color="EBEBEB"/>
                                              </w:divBdr>
                                              <w:divsChild>
                                                <w:div w:id="529730364">
                                                  <w:marLeft w:val="0"/>
                                                  <w:marRight w:val="0"/>
                                                  <w:marTop w:val="0"/>
                                                  <w:marBottom w:val="0"/>
                                                  <w:divBdr>
                                                    <w:top w:val="none" w:sz="0" w:space="0" w:color="auto"/>
                                                    <w:left w:val="none" w:sz="0" w:space="0" w:color="auto"/>
                                                    <w:bottom w:val="none" w:sz="0" w:space="0" w:color="auto"/>
                                                    <w:right w:val="none" w:sz="0" w:space="0" w:color="auto"/>
                                                  </w:divBdr>
                                                  <w:divsChild>
                                                    <w:div w:id="1889367399">
                                                      <w:marLeft w:val="0"/>
                                                      <w:marRight w:val="0"/>
                                                      <w:marTop w:val="0"/>
                                                      <w:marBottom w:val="0"/>
                                                      <w:divBdr>
                                                        <w:top w:val="none" w:sz="0" w:space="0" w:color="auto"/>
                                                        <w:left w:val="none" w:sz="0" w:space="0" w:color="auto"/>
                                                        <w:bottom w:val="none" w:sz="0" w:space="0" w:color="auto"/>
                                                        <w:right w:val="none" w:sz="0" w:space="0" w:color="auto"/>
                                                      </w:divBdr>
                                                    </w:div>
                                                  </w:divsChild>
                                                </w:div>
                                                <w:div w:id="1113591663">
                                                  <w:marLeft w:val="0"/>
                                                  <w:marRight w:val="0"/>
                                                  <w:marTop w:val="0"/>
                                                  <w:marBottom w:val="0"/>
                                                  <w:divBdr>
                                                    <w:top w:val="none" w:sz="0" w:space="0" w:color="auto"/>
                                                    <w:left w:val="none" w:sz="0" w:space="0" w:color="auto"/>
                                                    <w:bottom w:val="none" w:sz="0" w:space="0" w:color="auto"/>
                                                    <w:right w:val="none" w:sz="0" w:space="0" w:color="auto"/>
                                                  </w:divBdr>
                                                  <w:divsChild>
                                                    <w:div w:id="1737774434">
                                                      <w:marLeft w:val="0"/>
                                                      <w:marRight w:val="0"/>
                                                      <w:marTop w:val="0"/>
                                                      <w:marBottom w:val="0"/>
                                                      <w:divBdr>
                                                        <w:top w:val="none" w:sz="0" w:space="0" w:color="auto"/>
                                                        <w:left w:val="none" w:sz="0" w:space="0" w:color="auto"/>
                                                        <w:bottom w:val="none" w:sz="0" w:space="0" w:color="auto"/>
                                                        <w:right w:val="none" w:sz="0" w:space="0" w:color="auto"/>
                                                      </w:divBdr>
                                                      <w:divsChild>
                                                        <w:div w:id="2170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60864">
                          <w:marLeft w:val="0"/>
                          <w:marRight w:val="0"/>
                          <w:marTop w:val="240"/>
                          <w:marBottom w:val="0"/>
                          <w:divBdr>
                            <w:top w:val="none" w:sz="0" w:space="0" w:color="auto"/>
                            <w:left w:val="none" w:sz="0" w:space="0" w:color="auto"/>
                            <w:bottom w:val="none" w:sz="0" w:space="0" w:color="auto"/>
                            <w:right w:val="none" w:sz="0" w:space="0" w:color="auto"/>
                          </w:divBdr>
                        </w:div>
                        <w:div w:id="2050445713">
                          <w:marLeft w:val="0"/>
                          <w:marRight w:val="0"/>
                          <w:marTop w:val="240"/>
                          <w:marBottom w:val="525"/>
                          <w:divBdr>
                            <w:top w:val="none" w:sz="0" w:space="0" w:color="auto"/>
                            <w:left w:val="none" w:sz="0" w:space="0" w:color="auto"/>
                            <w:bottom w:val="none" w:sz="0" w:space="0" w:color="auto"/>
                            <w:right w:val="none" w:sz="0" w:space="0" w:color="auto"/>
                          </w:divBdr>
                          <w:divsChild>
                            <w:div w:id="9454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561928">
          <w:marLeft w:val="0"/>
          <w:marRight w:val="0"/>
          <w:marTop w:val="0"/>
          <w:marBottom w:val="0"/>
          <w:divBdr>
            <w:top w:val="single" w:sz="6" w:space="31" w:color="F0C36D"/>
            <w:left w:val="single" w:sz="6" w:space="31" w:color="F0C36D"/>
            <w:bottom w:val="single" w:sz="6" w:space="31" w:color="F0C36D"/>
            <w:right w:val="single" w:sz="6" w:space="31" w:color="F0C36D"/>
          </w:divBdr>
        </w:div>
        <w:div w:id="330722597">
          <w:marLeft w:val="0"/>
          <w:marRight w:val="0"/>
          <w:marTop w:val="0"/>
          <w:marBottom w:val="0"/>
          <w:divBdr>
            <w:top w:val="single" w:sz="6" w:space="31" w:color="F0C36D"/>
            <w:left w:val="single" w:sz="6" w:space="31" w:color="F0C36D"/>
            <w:bottom w:val="single" w:sz="6" w:space="31" w:color="F0C36D"/>
            <w:right w:val="single" w:sz="6" w:space="31" w:color="F0C36D"/>
          </w:divBdr>
        </w:div>
        <w:div w:id="1543596337">
          <w:marLeft w:val="0"/>
          <w:marRight w:val="0"/>
          <w:marTop w:val="0"/>
          <w:marBottom w:val="0"/>
          <w:divBdr>
            <w:top w:val="single" w:sz="6" w:space="31" w:color="F0C36D"/>
            <w:left w:val="single" w:sz="6" w:space="31" w:color="F0C36D"/>
            <w:bottom w:val="single" w:sz="6" w:space="31" w:color="F0C36D"/>
            <w:right w:val="single" w:sz="6" w:space="31" w:color="F0C36D"/>
          </w:divBdr>
        </w:div>
        <w:div w:id="406075504">
          <w:marLeft w:val="0"/>
          <w:marRight w:val="0"/>
          <w:marTop w:val="0"/>
          <w:marBottom w:val="0"/>
          <w:divBdr>
            <w:top w:val="single" w:sz="6" w:space="31" w:color="F0C36D"/>
            <w:left w:val="single" w:sz="6" w:space="31" w:color="F0C36D"/>
            <w:bottom w:val="single" w:sz="6" w:space="31" w:color="F0C36D"/>
            <w:right w:val="single" w:sz="6" w:space="31" w:color="F0C36D"/>
          </w:divBdr>
        </w:div>
        <w:div w:id="813176746">
          <w:marLeft w:val="0"/>
          <w:marRight w:val="0"/>
          <w:marTop w:val="0"/>
          <w:marBottom w:val="0"/>
          <w:divBdr>
            <w:top w:val="single" w:sz="6" w:space="0" w:color="E5E5E5"/>
            <w:left w:val="none" w:sz="0" w:space="0" w:color="auto"/>
            <w:bottom w:val="none" w:sz="0" w:space="0" w:color="auto"/>
            <w:right w:val="none" w:sz="0" w:space="0" w:color="auto"/>
          </w:divBdr>
        </w:div>
      </w:divsChild>
    </w:div>
    <w:div w:id="2073044103">
      <w:marLeft w:val="0"/>
      <w:marRight w:val="0"/>
      <w:marTop w:val="0"/>
      <w:marBottom w:val="0"/>
      <w:divBdr>
        <w:top w:val="single" w:sz="6" w:space="5" w:color="CCCCCC"/>
        <w:left w:val="single" w:sz="6" w:space="0" w:color="CCCCCC"/>
        <w:bottom w:val="single" w:sz="6" w:space="5" w:color="CCCCCC"/>
        <w:right w:val="single" w:sz="6" w:space="0" w:color="CCCCCC"/>
      </w:divBdr>
      <w:divsChild>
        <w:div w:id="2145732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934</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cp:revision>
  <dcterms:created xsi:type="dcterms:W3CDTF">2013-08-19T12:43:00Z</dcterms:created>
  <dcterms:modified xsi:type="dcterms:W3CDTF">2013-08-19T13:13:00Z</dcterms:modified>
</cp:coreProperties>
</file>