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07" w:rsidRDefault="006076D5">
      <w:r w:rsidRPr="006076D5">
        <w:t xml:space="preserve">Представлю коммерческие интересы в </w:t>
      </w:r>
      <w:proofErr w:type="gramStart"/>
      <w:r w:rsidRPr="006076D5">
        <w:t>г</w:t>
      </w:r>
      <w:proofErr w:type="gramEnd"/>
      <w:r w:rsidRPr="006076D5">
        <w:t>. Челябинске. Имеется складские помещения, действующее ООО, открыт расчетный счет.  Бухгалтерское сопровождение сделок.</w:t>
      </w:r>
    </w:p>
    <w:sectPr w:rsidR="00D33907" w:rsidSect="00D3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6D5"/>
    <w:rsid w:val="006076D5"/>
    <w:rsid w:val="00D3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2015-01-22T17:24:00Z</dcterms:created>
  <dcterms:modified xsi:type="dcterms:W3CDTF">2015-01-22T17:24:00Z</dcterms:modified>
</cp:coreProperties>
</file>